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303F1" w14:textId="40EAC844" w:rsidR="004F15B2" w:rsidRPr="00CF3B33" w:rsidRDefault="004F15B2" w:rsidP="00FC4354">
      <w:pPr>
        <w:pStyle w:val="Stopka"/>
        <w:tabs>
          <w:tab w:val="left" w:pos="708"/>
        </w:tabs>
        <w:rPr>
          <w:i/>
          <w:sz w:val="22"/>
          <w:szCs w:val="22"/>
        </w:rPr>
      </w:pPr>
      <w:r w:rsidRPr="00CF3B33">
        <w:rPr>
          <w:i/>
          <w:sz w:val="22"/>
          <w:szCs w:val="22"/>
          <w:lang w:eastAsia="ar-SA"/>
        </w:rPr>
        <w:t xml:space="preserve">                                                                                            </w:t>
      </w:r>
      <w:r w:rsidR="00472B4D">
        <w:rPr>
          <w:i/>
          <w:sz w:val="22"/>
          <w:szCs w:val="22"/>
          <w:lang w:eastAsia="ar-SA"/>
        </w:rPr>
        <w:t xml:space="preserve">  </w:t>
      </w:r>
      <w:r w:rsidRPr="00CF3B33">
        <w:rPr>
          <w:i/>
          <w:sz w:val="22"/>
          <w:szCs w:val="22"/>
          <w:lang w:eastAsia="ar-SA"/>
        </w:rPr>
        <w:t xml:space="preserve">    </w:t>
      </w:r>
      <w:r w:rsidRPr="00CF3B33">
        <w:rPr>
          <w:i/>
          <w:sz w:val="22"/>
          <w:szCs w:val="22"/>
        </w:rPr>
        <w:t>Załącznik nr 4 do zarządzenia nr 22/2020</w:t>
      </w:r>
    </w:p>
    <w:p w14:paraId="342AE9C0" w14:textId="77777777" w:rsidR="004F15B2" w:rsidRPr="00CF3B33" w:rsidRDefault="004F15B2" w:rsidP="00FC4354">
      <w:pPr>
        <w:jc w:val="center"/>
        <w:rPr>
          <w:i/>
          <w:sz w:val="22"/>
          <w:szCs w:val="22"/>
          <w:lang w:eastAsia="ar-SA"/>
        </w:rPr>
      </w:pPr>
      <w:r w:rsidRPr="00CF3B33">
        <w:rPr>
          <w:i/>
          <w:sz w:val="22"/>
          <w:szCs w:val="22"/>
          <w:lang w:eastAsia="ar-SA"/>
        </w:rPr>
        <w:t xml:space="preserve">                         </w:t>
      </w:r>
    </w:p>
    <w:p w14:paraId="6D56433D" w14:textId="77777777" w:rsidR="004F15B2" w:rsidRPr="00CF3B33" w:rsidRDefault="004F15B2" w:rsidP="00FC4354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2"/>
          <w:szCs w:val="22"/>
        </w:rPr>
      </w:pPr>
      <w:r w:rsidRPr="00CF3B33">
        <w:rPr>
          <w:b/>
          <w:i/>
          <w:sz w:val="22"/>
          <w:szCs w:val="22"/>
        </w:rPr>
        <w:tab/>
      </w:r>
    </w:p>
    <w:p w14:paraId="215E68DB" w14:textId="77777777" w:rsidR="004F15B2" w:rsidRPr="00CF3B33" w:rsidRDefault="004F15B2" w:rsidP="00FC4354">
      <w:pPr>
        <w:jc w:val="center"/>
        <w:rPr>
          <w:b/>
          <w:sz w:val="22"/>
          <w:szCs w:val="22"/>
        </w:rPr>
      </w:pPr>
      <w:r w:rsidRPr="00CF3B33">
        <w:rPr>
          <w:b/>
          <w:sz w:val="22"/>
          <w:szCs w:val="22"/>
        </w:rPr>
        <w:t>KARTA PRZEDMIOTU</w:t>
      </w:r>
    </w:p>
    <w:p w14:paraId="3DE97067" w14:textId="77777777" w:rsidR="004F15B2" w:rsidRPr="00CF3B33" w:rsidRDefault="004F15B2" w:rsidP="00FC4354">
      <w:pPr>
        <w:jc w:val="center"/>
        <w:rPr>
          <w:b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1258"/>
        <w:gridCol w:w="6648"/>
      </w:tblGrid>
      <w:tr w:rsidR="004F15B2" w:rsidRPr="00CF3B33" w14:paraId="4F09A47B" w14:textId="77777777" w:rsidTr="00023D4D">
        <w:trPr>
          <w:trHeight w:val="159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E6E6" w14:textId="77777777" w:rsidR="004F15B2" w:rsidRPr="00CF3B33" w:rsidRDefault="004F15B2" w:rsidP="00FC4354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>Kod przedmiotu</w:t>
            </w:r>
          </w:p>
        </w:tc>
        <w:tc>
          <w:tcPr>
            <w:tcW w:w="7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6BEA56" w14:textId="1781E0C7" w:rsidR="004F15B2" w:rsidRPr="00CF3B33" w:rsidRDefault="004F15B2" w:rsidP="00FC435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</w:rPr>
              <w:t>0912.</w:t>
            </w:r>
            <w:r w:rsidR="00023D4D" w:rsidRPr="00CF3B33">
              <w:rPr>
                <w:b/>
                <w:sz w:val="22"/>
                <w:szCs w:val="22"/>
              </w:rPr>
              <w:t>7</w:t>
            </w:r>
            <w:r w:rsidRPr="00CF3B33">
              <w:rPr>
                <w:b/>
                <w:sz w:val="22"/>
                <w:szCs w:val="22"/>
              </w:rPr>
              <w:t>.LEK.D.PHK</w:t>
            </w:r>
          </w:p>
        </w:tc>
      </w:tr>
      <w:tr w:rsidR="004F15B2" w:rsidRPr="00CF3B33" w14:paraId="012C7FAA" w14:textId="77777777" w:rsidTr="00023D4D">
        <w:trPr>
          <w:trHeight w:val="284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E836" w14:textId="77777777" w:rsidR="004F15B2" w:rsidRPr="00CF3B33" w:rsidRDefault="004F15B2" w:rsidP="00FC4354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>Nazwa przedmiotu w języku</w:t>
            </w:r>
            <w:r w:rsidRPr="00CF3B3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3E2E" w14:textId="77777777" w:rsidR="004F15B2" w:rsidRPr="00CF3B33" w:rsidRDefault="004F15B2" w:rsidP="00FC435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F3B33">
              <w:rPr>
                <w:sz w:val="22"/>
                <w:szCs w:val="22"/>
                <w:lang w:eastAsia="en-US"/>
              </w:rPr>
              <w:t>polskim</w:t>
            </w:r>
          </w:p>
        </w:tc>
        <w:tc>
          <w:tcPr>
            <w:tcW w:w="6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2707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CF3B33">
              <w:rPr>
                <w:b/>
                <w:bCs/>
                <w:i/>
                <w:sz w:val="22"/>
                <w:szCs w:val="22"/>
              </w:rPr>
              <w:t>Podstawy technik hodowli komórek</w:t>
            </w:r>
            <w:r w:rsidRPr="00CF3B33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</w:p>
          <w:p w14:paraId="474019D9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3B33">
              <w:rPr>
                <w:b/>
                <w:i/>
                <w:sz w:val="22"/>
                <w:szCs w:val="22"/>
                <w:lang w:val="en-US"/>
              </w:rPr>
              <w:t>Basics of cell culture techniques</w:t>
            </w:r>
          </w:p>
        </w:tc>
      </w:tr>
      <w:tr w:rsidR="004F15B2" w:rsidRPr="00CF3B33" w14:paraId="09E8C950" w14:textId="77777777" w:rsidTr="00023D4D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4A77" w14:textId="77777777" w:rsidR="004F15B2" w:rsidRPr="00CF3B33" w:rsidRDefault="004F15B2" w:rsidP="00FC4354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896E" w14:textId="77777777" w:rsidR="004F15B2" w:rsidRPr="00CF3B33" w:rsidRDefault="004F15B2" w:rsidP="00FC435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F3B33">
              <w:rPr>
                <w:sz w:val="22"/>
                <w:szCs w:val="22"/>
                <w:lang w:eastAsia="en-US"/>
              </w:rPr>
              <w:t>angielskim</w:t>
            </w:r>
          </w:p>
        </w:tc>
        <w:tc>
          <w:tcPr>
            <w:tcW w:w="6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09E8" w14:textId="77777777" w:rsidR="004F15B2" w:rsidRPr="00CF3B33" w:rsidRDefault="004F15B2" w:rsidP="00FC4354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</w:p>
        </w:tc>
      </w:tr>
    </w:tbl>
    <w:p w14:paraId="427FAA7D" w14:textId="77777777" w:rsidR="004F15B2" w:rsidRPr="00CF3B33" w:rsidRDefault="004F15B2" w:rsidP="00FC4354">
      <w:pPr>
        <w:rPr>
          <w:b/>
          <w:sz w:val="22"/>
          <w:szCs w:val="22"/>
        </w:rPr>
      </w:pPr>
    </w:p>
    <w:p w14:paraId="36BC43E2" w14:textId="77777777" w:rsidR="004F15B2" w:rsidRPr="00CF3B33" w:rsidRDefault="004F15B2" w:rsidP="00FC4354">
      <w:pPr>
        <w:numPr>
          <w:ilvl w:val="0"/>
          <w:numId w:val="1"/>
        </w:numPr>
        <w:rPr>
          <w:b/>
          <w:sz w:val="22"/>
          <w:szCs w:val="22"/>
        </w:rPr>
      </w:pPr>
      <w:r w:rsidRPr="00CF3B33">
        <w:rPr>
          <w:b/>
          <w:sz w:val="22"/>
          <w:szCs w:val="22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4F15B2" w:rsidRPr="00CF3B33" w14:paraId="18592875" w14:textId="77777777" w:rsidTr="000B5D4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F563" w14:textId="77777777" w:rsidR="004F15B2" w:rsidRPr="00CF3B33" w:rsidRDefault="004F15B2" w:rsidP="00FC4354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D152" w14:textId="77777777" w:rsidR="004F15B2" w:rsidRPr="00CF3B33" w:rsidRDefault="004F15B2" w:rsidP="00FC435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F3B33">
              <w:rPr>
                <w:sz w:val="22"/>
                <w:szCs w:val="22"/>
                <w:lang w:eastAsia="en-US"/>
              </w:rPr>
              <w:t xml:space="preserve">lekarski </w:t>
            </w:r>
          </w:p>
        </w:tc>
      </w:tr>
      <w:tr w:rsidR="004F15B2" w:rsidRPr="00CF3B33" w14:paraId="3E66F73A" w14:textId="77777777" w:rsidTr="000B5D4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D909" w14:textId="77777777" w:rsidR="004F15B2" w:rsidRPr="00CF3B33" w:rsidRDefault="004F15B2" w:rsidP="00FC4354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0184" w14:textId="77777777" w:rsidR="004F15B2" w:rsidRPr="00CF3B33" w:rsidRDefault="004F15B2" w:rsidP="00FC435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F3B33">
              <w:rPr>
                <w:sz w:val="22"/>
                <w:szCs w:val="22"/>
                <w:lang w:eastAsia="en-US"/>
              </w:rPr>
              <w:t xml:space="preserve">Stacjonarne/niestacjonarne </w:t>
            </w:r>
          </w:p>
        </w:tc>
      </w:tr>
      <w:tr w:rsidR="004F15B2" w:rsidRPr="00CF3B33" w14:paraId="3D742916" w14:textId="77777777" w:rsidTr="000B5D4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307C" w14:textId="77777777" w:rsidR="004F15B2" w:rsidRPr="00CF3B33" w:rsidRDefault="004F15B2" w:rsidP="00FC4354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B24D" w14:textId="77777777" w:rsidR="004F15B2" w:rsidRPr="00CF3B33" w:rsidRDefault="004F15B2" w:rsidP="00FC435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F3B33">
              <w:rPr>
                <w:sz w:val="22"/>
                <w:szCs w:val="22"/>
                <w:lang w:eastAsia="en-US"/>
              </w:rPr>
              <w:t xml:space="preserve">Jednolite studia magisterskie </w:t>
            </w:r>
          </w:p>
        </w:tc>
      </w:tr>
      <w:tr w:rsidR="004F15B2" w:rsidRPr="00CF3B33" w14:paraId="7574745B" w14:textId="77777777" w:rsidTr="000B5D4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073C" w14:textId="77777777" w:rsidR="004F15B2" w:rsidRPr="00CF3B33" w:rsidRDefault="004F15B2" w:rsidP="00FC4354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6542" w14:textId="77777777" w:rsidR="004F15B2" w:rsidRPr="00CF3B33" w:rsidRDefault="004F15B2" w:rsidP="00FC435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F3B33">
              <w:rPr>
                <w:sz w:val="22"/>
                <w:szCs w:val="22"/>
                <w:lang w:eastAsia="en-US"/>
              </w:rPr>
              <w:t>ogólnoakademicki</w:t>
            </w:r>
            <w:proofErr w:type="spellEnd"/>
            <w:r w:rsidRPr="00CF3B33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F15B2" w:rsidRPr="00CF3B33" w14:paraId="1CA22673" w14:textId="77777777" w:rsidTr="000B5D4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D01B" w14:textId="77777777" w:rsidR="004F15B2" w:rsidRPr="00CF3B33" w:rsidRDefault="004F15B2" w:rsidP="00FC4354">
            <w:pPr>
              <w:spacing w:line="256" w:lineRule="auto"/>
              <w:ind w:left="340" w:hanging="340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57D4" w14:textId="592618FB" w:rsidR="004F15B2" w:rsidRPr="00CF3B33" w:rsidRDefault="00411F89" w:rsidP="00FC435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F3B33">
              <w:rPr>
                <w:color w:val="000000"/>
                <w:sz w:val="22"/>
                <w:szCs w:val="22"/>
              </w:rPr>
              <w:t xml:space="preserve">dr hab. </w:t>
            </w:r>
            <w:r w:rsidR="00472B4D">
              <w:rPr>
                <w:color w:val="000000"/>
                <w:sz w:val="22"/>
                <w:szCs w:val="22"/>
              </w:rPr>
              <w:t xml:space="preserve">Prof. UJK </w:t>
            </w:r>
            <w:bookmarkStart w:id="0" w:name="_GoBack"/>
            <w:bookmarkEnd w:id="0"/>
            <w:proofErr w:type="spellStart"/>
            <w:r w:rsidRPr="00CF3B33">
              <w:rPr>
                <w:color w:val="000000"/>
                <w:sz w:val="22"/>
                <w:szCs w:val="22"/>
              </w:rPr>
              <w:t>Terpiłowska</w:t>
            </w:r>
            <w:proofErr w:type="spellEnd"/>
            <w:r w:rsidRPr="00CF3B33">
              <w:rPr>
                <w:color w:val="000000"/>
                <w:sz w:val="22"/>
                <w:szCs w:val="22"/>
              </w:rPr>
              <w:t xml:space="preserve"> Sylwia</w:t>
            </w:r>
          </w:p>
        </w:tc>
      </w:tr>
      <w:tr w:rsidR="004F15B2" w:rsidRPr="00CF3B33" w14:paraId="3FD7505C" w14:textId="77777777" w:rsidTr="000B5D4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D9BB" w14:textId="77777777" w:rsidR="004F15B2" w:rsidRPr="00CF3B33" w:rsidRDefault="004F15B2" w:rsidP="00FC4354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8723" w14:textId="661ED4FB" w:rsidR="004F15B2" w:rsidRPr="00CF3B33" w:rsidRDefault="00411F89" w:rsidP="00FC435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F3B33">
              <w:rPr>
                <w:sz w:val="22"/>
                <w:szCs w:val="22"/>
                <w:lang w:eastAsia="en-US"/>
              </w:rPr>
              <w:t>sylwia.terpilowska@ujk.edu.pl</w:t>
            </w:r>
          </w:p>
        </w:tc>
      </w:tr>
    </w:tbl>
    <w:p w14:paraId="4232C2FF" w14:textId="77777777" w:rsidR="004F15B2" w:rsidRPr="00CF3B33" w:rsidRDefault="004F15B2" w:rsidP="00FC4354">
      <w:pPr>
        <w:rPr>
          <w:b/>
          <w:sz w:val="22"/>
          <w:szCs w:val="22"/>
        </w:rPr>
      </w:pPr>
    </w:p>
    <w:p w14:paraId="306F87DB" w14:textId="77777777" w:rsidR="004F15B2" w:rsidRPr="00CF3B33" w:rsidRDefault="004F15B2" w:rsidP="00FC4354">
      <w:pPr>
        <w:numPr>
          <w:ilvl w:val="0"/>
          <w:numId w:val="1"/>
        </w:numPr>
        <w:rPr>
          <w:b/>
          <w:sz w:val="22"/>
          <w:szCs w:val="22"/>
        </w:rPr>
      </w:pPr>
      <w:r w:rsidRPr="00CF3B33">
        <w:rPr>
          <w:b/>
          <w:sz w:val="22"/>
          <w:szCs w:val="22"/>
        </w:rPr>
        <w:t>OGÓLNA CHARAKTERYSTYKA PRZEDMIOTU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3"/>
        <w:gridCol w:w="5673"/>
      </w:tblGrid>
      <w:tr w:rsidR="001E7259" w:rsidRPr="00CF3B33" w14:paraId="53A948E3" w14:textId="77777777" w:rsidTr="00023D4D">
        <w:trPr>
          <w:trHeight w:val="284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BA085" w14:textId="77777777" w:rsidR="001E7259" w:rsidRPr="00CF3B33" w:rsidRDefault="001E7259" w:rsidP="00FC4354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>2.1. Język wykładowy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DE7D" w14:textId="2C563860" w:rsidR="001E7259" w:rsidRPr="00CF3B33" w:rsidRDefault="001E7259" w:rsidP="00FC4354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sz w:val="22"/>
                <w:szCs w:val="22"/>
              </w:rPr>
              <w:t>polski</w:t>
            </w:r>
          </w:p>
        </w:tc>
      </w:tr>
      <w:tr w:rsidR="001E7259" w:rsidRPr="00CF3B33" w14:paraId="5CC668C1" w14:textId="77777777" w:rsidTr="00023D4D">
        <w:trPr>
          <w:trHeight w:val="284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0063" w14:textId="77777777" w:rsidR="001E7259" w:rsidRPr="00CF3B33" w:rsidRDefault="001E7259" w:rsidP="00FC4354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>2.2. Wymagania wstępne*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9A39" w14:textId="02BD8BE0" w:rsidR="001E7259" w:rsidRPr="00CF3B33" w:rsidRDefault="001E7259" w:rsidP="00FC435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F3B33">
              <w:rPr>
                <w:sz w:val="22"/>
                <w:szCs w:val="22"/>
              </w:rPr>
              <w:t>brak</w:t>
            </w:r>
          </w:p>
        </w:tc>
      </w:tr>
    </w:tbl>
    <w:p w14:paraId="42AD8B1B" w14:textId="77777777" w:rsidR="004F15B2" w:rsidRPr="00CF3B33" w:rsidRDefault="004F15B2" w:rsidP="00FC4354">
      <w:pPr>
        <w:rPr>
          <w:b/>
          <w:sz w:val="22"/>
          <w:szCs w:val="22"/>
        </w:rPr>
      </w:pPr>
    </w:p>
    <w:p w14:paraId="16BE603B" w14:textId="77777777" w:rsidR="004F15B2" w:rsidRPr="00CF3B33" w:rsidRDefault="004F15B2" w:rsidP="00FC4354">
      <w:pPr>
        <w:numPr>
          <w:ilvl w:val="0"/>
          <w:numId w:val="1"/>
        </w:numPr>
        <w:rPr>
          <w:b/>
          <w:sz w:val="22"/>
          <w:szCs w:val="22"/>
        </w:rPr>
      </w:pPr>
      <w:r w:rsidRPr="00CF3B33">
        <w:rPr>
          <w:b/>
          <w:sz w:val="22"/>
          <w:szCs w:val="22"/>
        </w:rPr>
        <w:t>SZCZEGÓŁOWA CHARAKTERYSTYKA PRZEDMIOTU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4F15B2" w:rsidRPr="00CF3B33" w14:paraId="00C266E2" w14:textId="77777777" w:rsidTr="001E725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6D9C" w14:textId="77777777" w:rsidR="004F15B2" w:rsidRPr="00CF3B33" w:rsidRDefault="004F15B2" w:rsidP="00FC4354">
            <w:pPr>
              <w:numPr>
                <w:ilvl w:val="1"/>
                <w:numId w:val="1"/>
              </w:numPr>
              <w:spacing w:line="256" w:lineRule="auto"/>
              <w:ind w:left="426" w:hanging="426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B9AA" w14:textId="71113396" w:rsidR="004F15B2" w:rsidRPr="00CF3B33" w:rsidRDefault="004F15B2" w:rsidP="00FC4354">
            <w:pPr>
              <w:pStyle w:val="Bodytext30"/>
              <w:shd w:val="clear" w:color="auto" w:fill="auto"/>
              <w:tabs>
                <w:tab w:val="left" w:pos="0"/>
              </w:tabs>
              <w:spacing w:before="0" w:line="276" w:lineRule="auto"/>
              <w:ind w:right="40" w:hanging="34"/>
              <w:jc w:val="left"/>
              <w:rPr>
                <w:bCs/>
                <w:iCs/>
                <w:sz w:val="22"/>
                <w:szCs w:val="22"/>
                <w:lang w:eastAsia="pl-PL"/>
              </w:rPr>
            </w:pPr>
            <w:r w:rsidRPr="00CF3B33">
              <w:rPr>
                <w:bCs/>
                <w:sz w:val="22"/>
                <w:szCs w:val="22"/>
              </w:rPr>
              <w:t>wykład (W)</w:t>
            </w:r>
            <w:r w:rsidR="00821A4E" w:rsidRPr="00CF3B33">
              <w:rPr>
                <w:bCs/>
                <w:sz w:val="22"/>
                <w:szCs w:val="22"/>
              </w:rPr>
              <w:t>(w tym e-learning)</w:t>
            </w:r>
            <w:r w:rsidRPr="00CF3B33">
              <w:rPr>
                <w:bCs/>
                <w:sz w:val="22"/>
                <w:szCs w:val="22"/>
              </w:rPr>
              <w:t>, ćwiczenia (C)</w:t>
            </w:r>
          </w:p>
        </w:tc>
      </w:tr>
      <w:tr w:rsidR="001E7259" w:rsidRPr="00CF3B33" w14:paraId="4AA77ECF" w14:textId="77777777" w:rsidTr="001E725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A173" w14:textId="77777777" w:rsidR="001E7259" w:rsidRPr="00CF3B33" w:rsidRDefault="001E7259" w:rsidP="00FC4354">
            <w:pPr>
              <w:numPr>
                <w:ilvl w:val="1"/>
                <w:numId w:val="1"/>
              </w:numPr>
              <w:spacing w:line="256" w:lineRule="auto"/>
              <w:ind w:left="426" w:hanging="426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9F35" w14:textId="1439AD36" w:rsidR="001E7259" w:rsidRPr="00CF3B33" w:rsidRDefault="001E7259" w:rsidP="00FC4354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  <w:lang w:eastAsia="pl-PL"/>
              </w:rPr>
            </w:pPr>
            <w:r w:rsidRPr="00CF3B33">
              <w:rPr>
                <w:sz w:val="22"/>
                <w:szCs w:val="22"/>
              </w:rPr>
              <w:t>Zajęcia w pomieszczeni</w:t>
            </w:r>
            <w:r w:rsidR="006E6BD5" w:rsidRPr="00CF3B33">
              <w:rPr>
                <w:sz w:val="22"/>
                <w:szCs w:val="22"/>
              </w:rPr>
              <w:t>ach</w:t>
            </w:r>
            <w:r w:rsidRPr="00CF3B33">
              <w:rPr>
                <w:sz w:val="22"/>
                <w:szCs w:val="22"/>
              </w:rPr>
              <w:t xml:space="preserve"> dydaktyczny</w:t>
            </w:r>
            <w:r w:rsidR="006E6BD5" w:rsidRPr="00CF3B33">
              <w:rPr>
                <w:sz w:val="22"/>
                <w:szCs w:val="22"/>
              </w:rPr>
              <w:t>ch</w:t>
            </w:r>
            <w:r w:rsidRPr="00CF3B33">
              <w:rPr>
                <w:sz w:val="22"/>
                <w:szCs w:val="22"/>
              </w:rPr>
              <w:t xml:space="preserve"> </w:t>
            </w:r>
            <w:r w:rsidR="007D080A" w:rsidRPr="00CF3B33">
              <w:rPr>
                <w:sz w:val="22"/>
                <w:szCs w:val="22"/>
                <w:lang w:val="pl" w:eastAsia="pl-PL"/>
              </w:rPr>
              <w:t xml:space="preserve">Instytutu </w:t>
            </w:r>
            <w:r w:rsidR="00103F2F" w:rsidRPr="00CF3B33">
              <w:rPr>
                <w:sz w:val="22"/>
                <w:szCs w:val="22"/>
                <w:lang w:val="pl" w:eastAsia="pl-PL"/>
              </w:rPr>
              <w:t xml:space="preserve">Nauk Medycznych Collegium </w:t>
            </w:r>
            <w:proofErr w:type="spellStart"/>
            <w:r w:rsidR="00103F2F" w:rsidRPr="00CF3B33">
              <w:rPr>
                <w:sz w:val="22"/>
                <w:szCs w:val="22"/>
                <w:lang w:val="pl" w:eastAsia="pl-PL"/>
              </w:rPr>
              <w:t>Medicum</w:t>
            </w:r>
            <w:proofErr w:type="spellEnd"/>
            <w:r w:rsidR="00103F2F" w:rsidRPr="00CF3B33">
              <w:rPr>
                <w:sz w:val="22"/>
                <w:szCs w:val="22"/>
                <w:lang w:val="pl" w:eastAsia="pl-PL"/>
              </w:rPr>
              <w:t xml:space="preserve"> UJK</w:t>
            </w:r>
          </w:p>
        </w:tc>
      </w:tr>
      <w:tr w:rsidR="001E7259" w:rsidRPr="00CF3B33" w14:paraId="4F6DD8B4" w14:textId="77777777" w:rsidTr="001E725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9AC7" w14:textId="77777777" w:rsidR="001E7259" w:rsidRPr="00CF3B33" w:rsidRDefault="001E7259" w:rsidP="00FC4354">
            <w:pPr>
              <w:numPr>
                <w:ilvl w:val="1"/>
                <w:numId w:val="1"/>
              </w:numPr>
              <w:spacing w:line="256" w:lineRule="auto"/>
              <w:ind w:left="426" w:hanging="426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7406" w14:textId="0FF3BAFF" w:rsidR="001E7259" w:rsidRPr="00CF3B33" w:rsidRDefault="001E7259" w:rsidP="00FC435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F3B33">
              <w:rPr>
                <w:sz w:val="22"/>
                <w:szCs w:val="22"/>
              </w:rPr>
              <w:t>Zaliczenie z oceną</w:t>
            </w:r>
          </w:p>
        </w:tc>
      </w:tr>
      <w:tr w:rsidR="004F15B2" w:rsidRPr="00CF3B33" w14:paraId="420A7110" w14:textId="77777777" w:rsidTr="001E725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5904" w14:textId="77777777" w:rsidR="004F15B2" w:rsidRPr="00CF3B33" w:rsidRDefault="004F15B2" w:rsidP="00FC4354">
            <w:pPr>
              <w:numPr>
                <w:ilvl w:val="1"/>
                <w:numId w:val="1"/>
              </w:numPr>
              <w:spacing w:line="256" w:lineRule="auto"/>
              <w:ind w:left="426" w:hanging="426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D050" w14:textId="7FD21157" w:rsidR="004F15B2" w:rsidRPr="00CF3B33" w:rsidRDefault="004F15B2" w:rsidP="00FC4354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CF3B33">
              <w:rPr>
                <w:sz w:val="22"/>
                <w:szCs w:val="22"/>
              </w:rPr>
              <w:t>Wykła</w:t>
            </w:r>
            <w:r w:rsidR="00023D4D" w:rsidRPr="00CF3B33">
              <w:rPr>
                <w:sz w:val="22"/>
                <w:szCs w:val="22"/>
              </w:rPr>
              <w:t>d</w:t>
            </w:r>
            <w:r w:rsidR="00821A4E" w:rsidRPr="00CF3B33">
              <w:rPr>
                <w:sz w:val="22"/>
                <w:szCs w:val="22"/>
              </w:rPr>
              <w:t xml:space="preserve"> (w tym e-learning)</w:t>
            </w:r>
            <w:r w:rsidRPr="00CF3B33">
              <w:rPr>
                <w:sz w:val="22"/>
                <w:szCs w:val="22"/>
              </w:rPr>
              <w:t>:</w:t>
            </w:r>
            <w:r w:rsidR="009A7F12" w:rsidRPr="00CF3B33">
              <w:rPr>
                <w:sz w:val="22"/>
                <w:szCs w:val="22"/>
              </w:rPr>
              <w:t xml:space="preserve"> wykład informacyjny</w:t>
            </w:r>
          </w:p>
          <w:p w14:paraId="77924914" w14:textId="0D361142" w:rsidR="004F15B2" w:rsidRPr="00CF3B33" w:rsidRDefault="004F15B2" w:rsidP="00FC4354">
            <w:pPr>
              <w:pStyle w:val="NormalnyWeb"/>
              <w:spacing w:before="0" w:beforeAutospacing="0" w:after="0" w:afterAutospacing="0" w:line="256" w:lineRule="auto"/>
              <w:rPr>
                <w:sz w:val="22"/>
                <w:szCs w:val="22"/>
                <w:lang w:eastAsia="en-US"/>
              </w:rPr>
            </w:pPr>
            <w:r w:rsidRPr="00CF3B33">
              <w:rPr>
                <w:sz w:val="22"/>
                <w:szCs w:val="22"/>
                <w:lang w:eastAsia="en-US"/>
              </w:rPr>
              <w:t>Ćwiczenia:</w:t>
            </w:r>
            <w:r w:rsidR="009A7F12" w:rsidRPr="00CF3B33">
              <w:rPr>
                <w:sz w:val="22"/>
                <w:szCs w:val="22"/>
                <w:lang w:eastAsia="en-US"/>
              </w:rPr>
              <w:t xml:space="preserve"> ćwiczenia </w:t>
            </w:r>
          </w:p>
        </w:tc>
      </w:tr>
      <w:tr w:rsidR="004F15B2" w:rsidRPr="00CF3B33" w14:paraId="18651753" w14:textId="77777777" w:rsidTr="001E7259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4E4D" w14:textId="77777777" w:rsidR="004F15B2" w:rsidRPr="00CF3B33" w:rsidRDefault="004F15B2" w:rsidP="00FC4354">
            <w:pPr>
              <w:numPr>
                <w:ilvl w:val="1"/>
                <w:numId w:val="1"/>
              </w:numPr>
              <w:spacing w:line="256" w:lineRule="auto"/>
              <w:ind w:left="426" w:hanging="426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B17F" w14:textId="77777777" w:rsidR="004F15B2" w:rsidRPr="00CF3B33" w:rsidRDefault="004F15B2" w:rsidP="00FC4354">
            <w:pPr>
              <w:spacing w:line="256" w:lineRule="auto"/>
              <w:ind w:left="426" w:hanging="392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2097" w14:textId="5F32AC20" w:rsidR="004F15B2" w:rsidRPr="00CF3B33" w:rsidRDefault="001E7259" w:rsidP="00FC435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CF3B33">
              <w:rPr>
                <w:sz w:val="22"/>
                <w:szCs w:val="22"/>
                <w:lang w:eastAsia="en-US"/>
              </w:rPr>
              <w:t>1. S. Stokłosowa; Hodowla komórek i tkanek, Wydawnictwo Naukowe PWN, 2020.</w:t>
            </w:r>
          </w:p>
        </w:tc>
      </w:tr>
      <w:tr w:rsidR="004F15B2" w:rsidRPr="007D7DD8" w14:paraId="6D96DC69" w14:textId="77777777" w:rsidTr="001E7259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9627" w14:textId="77777777" w:rsidR="004F15B2" w:rsidRPr="00CF3B33" w:rsidRDefault="004F15B2" w:rsidP="00FC4354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4F8E" w14:textId="77777777" w:rsidR="004F15B2" w:rsidRPr="00CF3B33" w:rsidRDefault="004F15B2" w:rsidP="00FC4354">
            <w:pPr>
              <w:spacing w:line="256" w:lineRule="auto"/>
              <w:ind w:left="426" w:hanging="392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>uzupełniająca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D3F1" w14:textId="77777777" w:rsidR="001E7259" w:rsidRPr="00CF3B33" w:rsidRDefault="001E7259" w:rsidP="00FC435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CF3B33">
              <w:rPr>
                <w:sz w:val="22"/>
                <w:szCs w:val="22"/>
                <w:lang w:eastAsia="en-US"/>
              </w:rPr>
              <w:t xml:space="preserve">1. J. </w:t>
            </w:r>
            <w:proofErr w:type="spellStart"/>
            <w:r w:rsidRPr="00CF3B33">
              <w:rPr>
                <w:sz w:val="22"/>
                <w:szCs w:val="22"/>
                <w:lang w:eastAsia="en-US"/>
              </w:rPr>
              <w:t>Kawiak</w:t>
            </w:r>
            <w:proofErr w:type="spellEnd"/>
            <w:r w:rsidRPr="00CF3B33">
              <w:rPr>
                <w:sz w:val="22"/>
                <w:szCs w:val="22"/>
                <w:lang w:eastAsia="en-US"/>
              </w:rPr>
              <w:t xml:space="preserve">, M. </w:t>
            </w:r>
            <w:proofErr w:type="spellStart"/>
            <w:r w:rsidRPr="00CF3B33">
              <w:rPr>
                <w:sz w:val="22"/>
                <w:szCs w:val="22"/>
                <w:lang w:eastAsia="en-US"/>
              </w:rPr>
              <w:t>Zabel</w:t>
            </w:r>
            <w:proofErr w:type="spellEnd"/>
            <w:r w:rsidRPr="00CF3B33">
              <w:rPr>
                <w:sz w:val="22"/>
                <w:szCs w:val="22"/>
                <w:lang w:eastAsia="en-US"/>
              </w:rPr>
              <w:t xml:space="preserve"> „Seminaria z cytofizjologii” 2009 </w:t>
            </w:r>
            <w:proofErr w:type="spellStart"/>
            <w:r w:rsidRPr="00CF3B33">
              <w:rPr>
                <w:sz w:val="22"/>
                <w:szCs w:val="22"/>
                <w:lang w:eastAsia="en-US"/>
              </w:rPr>
              <w:t>Urban&amp;Partner</w:t>
            </w:r>
            <w:proofErr w:type="spellEnd"/>
          </w:p>
          <w:p w14:paraId="114DB7F5" w14:textId="2FDD7DDF" w:rsidR="004F15B2" w:rsidRPr="00CF3B33" w:rsidRDefault="001E7259" w:rsidP="00FC4354">
            <w:pPr>
              <w:spacing w:line="256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CF3B33">
              <w:rPr>
                <w:sz w:val="22"/>
                <w:szCs w:val="22"/>
                <w:lang w:val="en-US" w:eastAsia="en-US"/>
              </w:rPr>
              <w:t xml:space="preserve">2. A. Capes-David, R.I. </w:t>
            </w:r>
            <w:proofErr w:type="spellStart"/>
            <w:r w:rsidRPr="00CF3B33">
              <w:rPr>
                <w:sz w:val="22"/>
                <w:szCs w:val="22"/>
                <w:lang w:val="en-US" w:eastAsia="en-US"/>
              </w:rPr>
              <w:t>Freshney</w:t>
            </w:r>
            <w:proofErr w:type="spellEnd"/>
            <w:r w:rsidRPr="00CF3B33">
              <w:rPr>
                <w:sz w:val="22"/>
                <w:szCs w:val="22"/>
                <w:lang w:val="en-US" w:eastAsia="en-US"/>
              </w:rPr>
              <w:t>, Culture of Animal Cells – a Manual of Basic Techniques and Specialized applications, Willey, 8th Edition, 2021.</w:t>
            </w:r>
          </w:p>
        </w:tc>
      </w:tr>
    </w:tbl>
    <w:p w14:paraId="4F92A101" w14:textId="77777777" w:rsidR="004F15B2" w:rsidRPr="00CF3B33" w:rsidRDefault="004F15B2" w:rsidP="00FC4354">
      <w:pPr>
        <w:rPr>
          <w:b/>
          <w:sz w:val="22"/>
          <w:szCs w:val="22"/>
          <w:lang w:val="en-US"/>
        </w:rPr>
      </w:pPr>
    </w:p>
    <w:p w14:paraId="47377CC1" w14:textId="77777777" w:rsidR="004F15B2" w:rsidRPr="00CF3B33" w:rsidRDefault="004F15B2" w:rsidP="00FC4354">
      <w:pPr>
        <w:numPr>
          <w:ilvl w:val="0"/>
          <w:numId w:val="1"/>
        </w:numPr>
        <w:rPr>
          <w:b/>
          <w:sz w:val="22"/>
          <w:szCs w:val="22"/>
        </w:rPr>
      </w:pPr>
      <w:r w:rsidRPr="00CF3B33">
        <w:rPr>
          <w:b/>
          <w:sz w:val="22"/>
          <w:szCs w:val="22"/>
        </w:rPr>
        <w:t>CELE, TREŚCI I EFEKTY 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4F15B2" w:rsidRPr="00CF3B33" w14:paraId="205D8EB4" w14:textId="77777777" w:rsidTr="000B5D48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B9C657" w14:textId="77777777" w:rsidR="004F15B2" w:rsidRPr="00CF3B33" w:rsidRDefault="004F15B2" w:rsidP="00FC4354">
            <w:pPr>
              <w:numPr>
                <w:ilvl w:val="1"/>
                <w:numId w:val="1"/>
              </w:numPr>
              <w:spacing w:line="256" w:lineRule="auto"/>
              <w:ind w:left="498" w:hanging="426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 xml:space="preserve">Cele przedmiotu </w:t>
            </w:r>
            <w:r w:rsidRPr="00CF3B33">
              <w:rPr>
                <w:b/>
                <w:i/>
                <w:sz w:val="22"/>
                <w:szCs w:val="22"/>
                <w:lang w:eastAsia="en-US"/>
              </w:rPr>
              <w:t>(z uwzględnieniem formy zajęć)</w:t>
            </w:r>
          </w:p>
          <w:p w14:paraId="0FFAC35C" w14:textId="77777777" w:rsidR="004F15B2" w:rsidRPr="00CF3B33" w:rsidRDefault="004F15B2" w:rsidP="00FC4354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>Wykłady</w:t>
            </w:r>
          </w:p>
          <w:p w14:paraId="25030BB0" w14:textId="393D6390" w:rsidR="009D3835" w:rsidRPr="00CF3B33" w:rsidRDefault="009D3835" w:rsidP="00FC4354">
            <w:pPr>
              <w:spacing w:line="256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CF3B33">
              <w:rPr>
                <w:bCs/>
                <w:iCs/>
                <w:sz w:val="22"/>
                <w:szCs w:val="22"/>
                <w:lang w:eastAsia="en-US"/>
              </w:rPr>
              <w:t>Zdobycie</w:t>
            </w:r>
            <w:r w:rsidR="009B2677" w:rsidRPr="00CF3B33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CF3B33">
              <w:rPr>
                <w:bCs/>
                <w:iCs/>
                <w:sz w:val="22"/>
                <w:szCs w:val="22"/>
                <w:lang w:eastAsia="en-US"/>
              </w:rPr>
              <w:t xml:space="preserve">podstawowej wiedzy na temat kultur komórek in vitro. </w:t>
            </w:r>
          </w:p>
          <w:p w14:paraId="1997DD89" w14:textId="3FB5D002" w:rsidR="001E24C6" w:rsidRPr="00CF3B33" w:rsidRDefault="001E24C6" w:rsidP="00FC4354">
            <w:pPr>
              <w:spacing w:line="256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CF3B33">
              <w:rPr>
                <w:bCs/>
                <w:iCs/>
                <w:sz w:val="22"/>
                <w:szCs w:val="22"/>
                <w:lang w:eastAsia="en-US"/>
              </w:rPr>
              <w:t>(w tym e-learning)</w:t>
            </w:r>
          </w:p>
          <w:p w14:paraId="4F800165" w14:textId="511B462B" w:rsidR="004F15B2" w:rsidRPr="00CF3B33" w:rsidRDefault="00B1750F" w:rsidP="00FC4354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CF3B33">
              <w:rPr>
                <w:bCs/>
                <w:iCs/>
                <w:sz w:val="22"/>
                <w:szCs w:val="22"/>
                <w:lang w:eastAsia="en-US"/>
              </w:rPr>
              <w:t>Kształtowanie u</w:t>
            </w:r>
            <w:r w:rsidR="009B2677" w:rsidRPr="00CF3B33">
              <w:rPr>
                <w:bCs/>
                <w:iCs/>
                <w:sz w:val="22"/>
                <w:szCs w:val="22"/>
                <w:lang w:eastAsia="en-US"/>
              </w:rPr>
              <w:t>miejętnoś</w:t>
            </w:r>
            <w:r w:rsidRPr="00CF3B33">
              <w:rPr>
                <w:bCs/>
                <w:iCs/>
                <w:sz w:val="22"/>
                <w:szCs w:val="22"/>
                <w:lang w:eastAsia="en-US"/>
              </w:rPr>
              <w:t>ci</w:t>
            </w:r>
            <w:r w:rsidR="009B2677" w:rsidRPr="00CF3B33">
              <w:rPr>
                <w:bCs/>
                <w:iCs/>
                <w:sz w:val="22"/>
                <w:szCs w:val="22"/>
                <w:lang w:eastAsia="en-US"/>
              </w:rPr>
              <w:t xml:space="preserve"> z</w:t>
            </w:r>
            <w:r w:rsidR="009035E0" w:rsidRPr="00CF3B33">
              <w:rPr>
                <w:bCs/>
                <w:iCs/>
                <w:sz w:val="22"/>
                <w:szCs w:val="22"/>
                <w:lang w:eastAsia="en-US"/>
              </w:rPr>
              <w:t>a</w:t>
            </w:r>
            <w:r w:rsidR="009D3835" w:rsidRPr="00CF3B33">
              <w:rPr>
                <w:bCs/>
                <w:iCs/>
                <w:sz w:val="22"/>
                <w:szCs w:val="22"/>
                <w:lang w:eastAsia="en-US"/>
              </w:rPr>
              <w:t>stosowani</w:t>
            </w:r>
            <w:r w:rsidR="009B2677" w:rsidRPr="00CF3B33">
              <w:rPr>
                <w:bCs/>
                <w:iCs/>
                <w:sz w:val="22"/>
                <w:szCs w:val="22"/>
                <w:lang w:eastAsia="en-US"/>
              </w:rPr>
              <w:t>a</w:t>
            </w:r>
            <w:r w:rsidR="009D3835" w:rsidRPr="00CF3B33">
              <w:rPr>
                <w:bCs/>
                <w:iCs/>
                <w:sz w:val="22"/>
                <w:szCs w:val="22"/>
                <w:lang w:eastAsia="en-US"/>
              </w:rPr>
              <w:t xml:space="preserve"> hodowli </w:t>
            </w:r>
            <w:r w:rsidR="009035E0" w:rsidRPr="00CF3B33">
              <w:rPr>
                <w:bCs/>
                <w:iCs/>
                <w:sz w:val="22"/>
                <w:szCs w:val="22"/>
                <w:lang w:eastAsia="en-US"/>
              </w:rPr>
              <w:t xml:space="preserve">komórek </w:t>
            </w:r>
            <w:r w:rsidR="009D3835" w:rsidRPr="00CF3B33">
              <w:rPr>
                <w:bCs/>
                <w:iCs/>
                <w:sz w:val="22"/>
                <w:szCs w:val="22"/>
                <w:lang w:eastAsia="en-US"/>
              </w:rPr>
              <w:t xml:space="preserve">w badaniach </w:t>
            </w:r>
            <w:r w:rsidRPr="00CF3B33">
              <w:rPr>
                <w:bCs/>
                <w:iCs/>
                <w:sz w:val="22"/>
                <w:szCs w:val="22"/>
                <w:lang w:eastAsia="en-US"/>
              </w:rPr>
              <w:t>medycznych</w:t>
            </w:r>
            <w:r w:rsidR="009D3835" w:rsidRPr="00CF3B33">
              <w:rPr>
                <w:bCs/>
                <w:iCs/>
                <w:sz w:val="22"/>
                <w:szCs w:val="22"/>
                <w:lang w:eastAsia="en-US"/>
              </w:rPr>
              <w:t>.</w:t>
            </w:r>
          </w:p>
          <w:p w14:paraId="4A7AFF57" w14:textId="79AD06A7" w:rsidR="004F15B2" w:rsidRPr="00CF3B33" w:rsidRDefault="00C87C99" w:rsidP="00FC4354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>Ćwiczenia</w:t>
            </w:r>
          </w:p>
          <w:p w14:paraId="12995BA5" w14:textId="200F9C55" w:rsidR="004F15B2" w:rsidRPr="00CF3B33" w:rsidRDefault="0058004F" w:rsidP="00FC4354">
            <w:pPr>
              <w:spacing w:line="256" w:lineRule="auto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CF3B33">
              <w:rPr>
                <w:bCs/>
                <w:iCs/>
                <w:sz w:val="22"/>
                <w:szCs w:val="22"/>
                <w:lang w:eastAsia="en-US"/>
              </w:rPr>
              <w:t>Kształtowanie umiejętności pracy zgodnie</w:t>
            </w:r>
            <w:r w:rsidR="009D3835" w:rsidRPr="00CF3B33">
              <w:rPr>
                <w:bCs/>
                <w:iCs/>
                <w:sz w:val="22"/>
                <w:szCs w:val="22"/>
                <w:lang w:eastAsia="en-US"/>
              </w:rPr>
              <w:t xml:space="preserve"> zasadami pracy z kulturami komórkowymi oraz pracą w warunkach sterylnych. </w:t>
            </w:r>
          </w:p>
        </w:tc>
      </w:tr>
      <w:tr w:rsidR="004F15B2" w:rsidRPr="00CF3B33" w14:paraId="797973D1" w14:textId="77777777" w:rsidTr="000B5D48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2935" w14:textId="54BC48D0" w:rsidR="004F15B2" w:rsidRPr="00664895" w:rsidRDefault="004F15B2" w:rsidP="00664895">
            <w:pPr>
              <w:numPr>
                <w:ilvl w:val="1"/>
                <w:numId w:val="1"/>
              </w:numPr>
              <w:spacing w:line="256" w:lineRule="auto"/>
              <w:ind w:left="498" w:hanging="426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 xml:space="preserve">Treści programowe </w:t>
            </w:r>
            <w:r w:rsidRPr="00CF3B33">
              <w:rPr>
                <w:b/>
                <w:i/>
                <w:sz w:val="22"/>
                <w:szCs w:val="22"/>
                <w:lang w:eastAsia="en-US"/>
              </w:rPr>
              <w:t>(z uwzględnieniem formy zajęć)</w:t>
            </w:r>
          </w:p>
          <w:p w14:paraId="7B684274" w14:textId="77777777" w:rsidR="00664895" w:rsidRDefault="004F15B2" w:rsidP="00664895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>Wykłady</w:t>
            </w:r>
          </w:p>
          <w:p w14:paraId="5502A940" w14:textId="1C7CD0F0" w:rsidR="008D2F52" w:rsidRPr="00CF3B33" w:rsidRDefault="009035E0" w:rsidP="00664895">
            <w:pPr>
              <w:spacing w:line="256" w:lineRule="auto"/>
              <w:rPr>
                <w:bCs/>
                <w:iCs/>
                <w:sz w:val="22"/>
                <w:szCs w:val="22"/>
                <w:lang w:eastAsia="en-US"/>
              </w:rPr>
            </w:pPr>
            <w:r w:rsidRPr="00CF3B33">
              <w:rPr>
                <w:bCs/>
                <w:iCs/>
                <w:sz w:val="22"/>
                <w:szCs w:val="22"/>
                <w:lang w:eastAsia="en-US"/>
              </w:rPr>
              <w:lastRenderedPageBreak/>
              <w:t xml:space="preserve">Rys historyczny hodowli komórek zwierzęcych. Typy kultur komórkowych i tkankowych. Hodowla pierwotna i wtórna. </w:t>
            </w:r>
            <w:r w:rsidR="00F02B78" w:rsidRPr="00CF3B33">
              <w:rPr>
                <w:bCs/>
                <w:iCs/>
                <w:sz w:val="22"/>
                <w:szCs w:val="22"/>
                <w:lang w:eastAsia="en-US"/>
              </w:rPr>
              <w:t xml:space="preserve">Hodowle 2D w porównaniu do 3D. </w:t>
            </w:r>
            <w:r w:rsidR="009147C0" w:rsidRPr="00CF3B33">
              <w:rPr>
                <w:bCs/>
                <w:iCs/>
                <w:sz w:val="22"/>
                <w:szCs w:val="22"/>
                <w:lang w:eastAsia="en-US"/>
              </w:rPr>
              <w:t xml:space="preserve">Fazy wzrostu komórek w hodowli. </w:t>
            </w:r>
            <w:r w:rsidRPr="00CF3B33">
              <w:rPr>
                <w:bCs/>
                <w:iCs/>
                <w:sz w:val="22"/>
                <w:szCs w:val="22"/>
                <w:lang w:eastAsia="en-US"/>
              </w:rPr>
              <w:t xml:space="preserve">Warunki pracy z hodowlą komórek. </w:t>
            </w:r>
          </w:p>
          <w:p w14:paraId="3F72B440" w14:textId="530158C0" w:rsidR="00C65777" w:rsidRPr="00CF3B33" w:rsidRDefault="00C65777" w:rsidP="00FC4354">
            <w:pPr>
              <w:spacing w:line="256" w:lineRule="auto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CF3B33">
              <w:rPr>
                <w:bCs/>
                <w:iCs/>
                <w:sz w:val="22"/>
                <w:szCs w:val="22"/>
                <w:lang w:eastAsia="en-US"/>
              </w:rPr>
              <w:t>( w tym e-learning)</w:t>
            </w:r>
          </w:p>
          <w:p w14:paraId="33DBB88B" w14:textId="2DE4D957" w:rsidR="00420995" w:rsidRPr="00CF3B33" w:rsidRDefault="009035E0" w:rsidP="00FC4354">
            <w:pPr>
              <w:spacing w:line="256" w:lineRule="auto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CF3B33">
              <w:rPr>
                <w:bCs/>
                <w:iCs/>
                <w:sz w:val="22"/>
                <w:szCs w:val="22"/>
                <w:lang w:eastAsia="en-US"/>
              </w:rPr>
              <w:t xml:space="preserve">Techniki sterylizacji. Wymagania wzrostowe komórek. Rodzaje mediów hodowlanych. Zasada bezpiecznej pracy z materiałem odzwierzęcym i ludzkim. Dobór linii komórkowej do doświadczeń. Zastosowanie hodowli komórkowych w toksykologii. </w:t>
            </w:r>
            <w:r w:rsidR="00420995" w:rsidRPr="00CF3B33">
              <w:rPr>
                <w:bCs/>
                <w:iCs/>
                <w:sz w:val="22"/>
                <w:szCs w:val="22"/>
                <w:lang w:eastAsia="en-US"/>
              </w:rPr>
              <w:t xml:space="preserve">Banki komórek. </w:t>
            </w:r>
            <w:proofErr w:type="spellStart"/>
            <w:r w:rsidR="00420995" w:rsidRPr="00CF3B33">
              <w:rPr>
                <w:bCs/>
                <w:iCs/>
                <w:sz w:val="22"/>
                <w:szCs w:val="22"/>
                <w:lang w:eastAsia="en-US"/>
              </w:rPr>
              <w:t>Krioprotektanty</w:t>
            </w:r>
            <w:proofErr w:type="spellEnd"/>
            <w:r w:rsidR="00420995" w:rsidRPr="00CF3B33">
              <w:rPr>
                <w:bCs/>
                <w:iCs/>
                <w:sz w:val="22"/>
                <w:szCs w:val="22"/>
                <w:lang w:eastAsia="en-US"/>
              </w:rPr>
              <w:t xml:space="preserve"> w technice przechowywania komórek.</w:t>
            </w:r>
          </w:p>
          <w:p w14:paraId="188E5264" w14:textId="77777777" w:rsidR="00C87C99" w:rsidRPr="00CF3B33" w:rsidRDefault="00C87C99" w:rsidP="00FC4354">
            <w:pPr>
              <w:rPr>
                <w:bCs/>
                <w:iCs/>
                <w:sz w:val="22"/>
                <w:szCs w:val="22"/>
              </w:rPr>
            </w:pPr>
          </w:p>
          <w:p w14:paraId="5101C654" w14:textId="6DCCBDAA" w:rsidR="009D5A98" w:rsidRPr="00CF3B33" w:rsidRDefault="00C87C99" w:rsidP="00FC4354">
            <w:pPr>
              <w:tabs>
                <w:tab w:val="left" w:pos="2655"/>
              </w:tabs>
              <w:ind w:left="498" w:hanging="498"/>
              <w:rPr>
                <w:b/>
                <w:sz w:val="22"/>
                <w:szCs w:val="22"/>
              </w:rPr>
            </w:pPr>
            <w:r w:rsidRPr="00CF3B33">
              <w:rPr>
                <w:b/>
                <w:sz w:val="22"/>
                <w:szCs w:val="22"/>
              </w:rPr>
              <w:t xml:space="preserve">Ćwiczenia:                  </w:t>
            </w:r>
          </w:p>
          <w:p w14:paraId="5CB3D183" w14:textId="0625FA22" w:rsidR="004F15B2" w:rsidRPr="00CF3B33" w:rsidRDefault="009D5A98" w:rsidP="00FC4354">
            <w:pPr>
              <w:jc w:val="both"/>
              <w:rPr>
                <w:iCs/>
                <w:sz w:val="22"/>
                <w:szCs w:val="22"/>
              </w:rPr>
            </w:pPr>
            <w:r w:rsidRPr="00CF3B33">
              <w:rPr>
                <w:iCs/>
                <w:sz w:val="22"/>
                <w:szCs w:val="22"/>
              </w:rPr>
              <w:t xml:space="preserve">Organizacja i wyposażenie pracowni hodowli komórek. Zasada pracy w warunkach sterylnych. Sporządzanie mediów hodowlanych. Utrzymanie linii komórkowych. </w:t>
            </w:r>
            <w:r w:rsidR="00B86B14" w:rsidRPr="00CF3B33">
              <w:rPr>
                <w:iCs/>
                <w:sz w:val="22"/>
                <w:szCs w:val="22"/>
              </w:rPr>
              <w:t>Metody zliczania i oceny</w:t>
            </w:r>
            <w:r w:rsidR="000979BE" w:rsidRPr="00CF3B33">
              <w:rPr>
                <w:iCs/>
                <w:sz w:val="22"/>
                <w:szCs w:val="22"/>
              </w:rPr>
              <w:t xml:space="preserve"> </w:t>
            </w:r>
            <w:r w:rsidR="00BD08AE" w:rsidRPr="00CF3B33">
              <w:rPr>
                <w:iCs/>
                <w:sz w:val="22"/>
                <w:szCs w:val="22"/>
              </w:rPr>
              <w:t xml:space="preserve">żywotności komórek. </w:t>
            </w:r>
            <w:r w:rsidRPr="00CF3B33">
              <w:rPr>
                <w:iCs/>
                <w:sz w:val="22"/>
                <w:szCs w:val="22"/>
              </w:rPr>
              <w:t xml:space="preserve">Technika pasażowania komórek. </w:t>
            </w:r>
            <w:r w:rsidR="00BD08AE" w:rsidRPr="00CF3B33">
              <w:rPr>
                <w:iCs/>
                <w:sz w:val="22"/>
                <w:szCs w:val="22"/>
              </w:rPr>
              <w:t>Ocena morfologiczna stanu hodowli oraz poziomu konfluencji. Testy migracji.</w:t>
            </w:r>
            <w:r w:rsidR="00B83071" w:rsidRPr="00CF3B33">
              <w:rPr>
                <w:iCs/>
                <w:sz w:val="22"/>
                <w:szCs w:val="22"/>
              </w:rPr>
              <w:t xml:space="preserve"> </w:t>
            </w:r>
            <w:r w:rsidR="00BD08AE" w:rsidRPr="00CF3B33">
              <w:rPr>
                <w:iCs/>
                <w:sz w:val="22"/>
                <w:szCs w:val="22"/>
              </w:rPr>
              <w:t>Testy cytotoksyczności</w:t>
            </w:r>
            <w:r w:rsidR="003D399F" w:rsidRPr="00CF3B33">
              <w:rPr>
                <w:iCs/>
                <w:sz w:val="22"/>
                <w:szCs w:val="22"/>
              </w:rPr>
              <w:t>.</w:t>
            </w:r>
            <w:r w:rsidR="00147617" w:rsidRPr="00CF3B33">
              <w:rPr>
                <w:iCs/>
                <w:sz w:val="22"/>
                <w:szCs w:val="22"/>
              </w:rPr>
              <w:t xml:space="preserve"> Test </w:t>
            </w:r>
            <w:proofErr w:type="spellStart"/>
            <w:r w:rsidR="00147617" w:rsidRPr="00CF3B33">
              <w:rPr>
                <w:iCs/>
                <w:sz w:val="22"/>
                <w:szCs w:val="22"/>
              </w:rPr>
              <w:t>klonogenny</w:t>
            </w:r>
            <w:proofErr w:type="spellEnd"/>
            <w:r w:rsidR="00147617" w:rsidRPr="00CF3B33">
              <w:rPr>
                <w:iCs/>
                <w:sz w:val="22"/>
                <w:szCs w:val="22"/>
              </w:rPr>
              <w:t xml:space="preserve">. </w:t>
            </w:r>
            <w:r w:rsidRPr="00CF3B33">
              <w:rPr>
                <w:iCs/>
                <w:sz w:val="22"/>
                <w:szCs w:val="22"/>
              </w:rPr>
              <w:t>Przygotowanie materiału biologicznego do zamrażania (</w:t>
            </w:r>
            <w:proofErr w:type="spellStart"/>
            <w:r w:rsidRPr="00CF3B33">
              <w:rPr>
                <w:iCs/>
                <w:sz w:val="22"/>
                <w:szCs w:val="22"/>
              </w:rPr>
              <w:t>krioprezerwacja</w:t>
            </w:r>
            <w:proofErr w:type="spellEnd"/>
            <w:r w:rsidRPr="00CF3B33">
              <w:rPr>
                <w:iCs/>
                <w:sz w:val="22"/>
                <w:szCs w:val="22"/>
              </w:rPr>
              <w:t>).</w:t>
            </w:r>
            <w:r w:rsidRPr="00CF3B33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</w:tc>
      </w:tr>
    </w:tbl>
    <w:p w14:paraId="435D01FA" w14:textId="77777777" w:rsidR="004F15B2" w:rsidRPr="00CF3B33" w:rsidRDefault="004F15B2" w:rsidP="00FC4354">
      <w:pPr>
        <w:rPr>
          <w:sz w:val="22"/>
          <w:szCs w:val="22"/>
        </w:rPr>
      </w:pPr>
    </w:p>
    <w:p w14:paraId="6221A0C5" w14:textId="77777777" w:rsidR="004F15B2" w:rsidRPr="00CF3B33" w:rsidRDefault="004F15B2" w:rsidP="00FC4354">
      <w:pPr>
        <w:numPr>
          <w:ilvl w:val="1"/>
          <w:numId w:val="1"/>
        </w:numPr>
        <w:ind w:left="426" w:hanging="426"/>
        <w:rPr>
          <w:b/>
          <w:sz w:val="22"/>
          <w:szCs w:val="22"/>
        </w:rPr>
      </w:pPr>
      <w:r w:rsidRPr="00CF3B33">
        <w:rPr>
          <w:b/>
          <w:sz w:val="22"/>
          <w:szCs w:val="22"/>
        </w:rPr>
        <w:t>Przedmiotowe efekty uczenia się</w:t>
      </w:r>
    </w:p>
    <w:tbl>
      <w:tblPr>
        <w:tblW w:w="539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7125"/>
        <w:gridCol w:w="1844"/>
      </w:tblGrid>
      <w:tr w:rsidR="00C87C99" w:rsidRPr="00CF3B33" w14:paraId="38416134" w14:textId="77777777" w:rsidTr="000B5D48">
        <w:trPr>
          <w:trHeight w:val="825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9450" w14:textId="77777777" w:rsidR="00C87C99" w:rsidRPr="00CF3B33" w:rsidRDefault="00C87C99" w:rsidP="00FC43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B33">
              <w:rPr>
                <w:b/>
                <w:bCs/>
                <w:color w:val="000000"/>
                <w:sz w:val="22"/>
                <w:szCs w:val="22"/>
              </w:rPr>
              <w:t>Efekt</w:t>
            </w:r>
          </w:p>
        </w:tc>
        <w:tc>
          <w:tcPr>
            <w:tcW w:w="3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8660" w14:textId="77777777" w:rsidR="00C87C99" w:rsidRPr="00CF3B33" w:rsidRDefault="00C87C99" w:rsidP="00FC4354">
            <w:pPr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</w:rPr>
            </w:pPr>
            <w:r w:rsidRPr="00CF3B33">
              <w:rPr>
                <w:rFonts w:eastAsia="Arial Unicode MS"/>
                <w:b/>
                <w:bCs/>
                <w:color w:val="000000"/>
                <w:sz w:val="22"/>
                <w:szCs w:val="22"/>
              </w:rPr>
              <w:t>Student, który zaliczył przedmiot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C506" w14:textId="77777777" w:rsidR="00C87C99" w:rsidRPr="00CF3B33" w:rsidRDefault="00C87C99" w:rsidP="00FC4354">
            <w:pPr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</w:rPr>
            </w:pPr>
            <w:r w:rsidRPr="00CF3B33">
              <w:rPr>
                <w:rFonts w:eastAsia="Arial Unicode MS"/>
                <w:b/>
                <w:bCs/>
                <w:color w:val="000000"/>
                <w:sz w:val="22"/>
                <w:szCs w:val="22"/>
              </w:rPr>
              <w:t>Odniesienie</w:t>
            </w:r>
            <w:r w:rsidRPr="00CF3B33">
              <w:rPr>
                <w:rFonts w:eastAsia="Arial Unicode MS"/>
                <w:b/>
                <w:bCs/>
                <w:color w:val="000000"/>
                <w:sz w:val="22"/>
                <w:szCs w:val="22"/>
              </w:rPr>
              <w:br/>
              <w:t>do kierunkowych efektów kształcenia</w:t>
            </w:r>
          </w:p>
        </w:tc>
      </w:tr>
      <w:tr w:rsidR="00C87C99" w:rsidRPr="00CF3B33" w14:paraId="08162E7D" w14:textId="77777777" w:rsidTr="000B5D48">
        <w:trPr>
          <w:trHeight w:val="458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E28E" w14:textId="77777777" w:rsidR="00C87C99" w:rsidRPr="00CF3B33" w:rsidRDefault="00C87C99" w:rsidP="00FC435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332F" w14:textId="77777777" w:rsidR="00C87C99" w:rsidRPr="00CF3B33" w:rsidRDefault="00C87C99" w:rsidP="00FC4354">
            <w:pPr>
              <w:rPr>
                <w:rFonts w:eastAsia="Arial Unicode M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647F" w14:textId="77777777" w:rsidR="00C87C99" w:rsidRPr="00CF3B33" w:rsidRDefault="00C87C99" w:rsidP="00FC4354">
            <w:pPr>
              <w:rPr>
                <w:rFonts w:eastAsia="Arial Unicode M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87C99" w:rsidRPr="00CF3B33" w14:paraId="29232319" w14:textId="77777777" w:rsidTr="000B5D48">
        <w:trPr>
          <w:trHeight w:val="39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166C" w14:textId="6B20BD6E" w:rsidR="00C87C99" w:rsidRPr="00CF3B33" w:rsidRDefault="00C87C99" w:rsidP="00FC4354">
            <w:pPr>
              <w:jc w:val="center"/>
              <w:rPr>
                <w:color w:val="000000"/>
                <w:sz w:val="22"/>
                <w:szCs w:val="22"/>
              </w:rPr>
            </w:pPr>
            <w:r w:rsidRPr="00CF3B33">
              <w:rPr>
                <w:color w:val="000000"/>
                <w:sz w:val="22"/>
                <w:szCs w:val="22"/>
              </w:rPr>
              <w:t xml:space="preserve">w zakresie </w:t>
            </w:r>
            <w:r w:rsidRPr="00CF3B33">
              <w:rPr>
                <w:b/>
                <w:bCs/>
                <w:color w:val="000000"/>
                <w:sz w:val="22"/>
                <w:szCs w:val="22"/>
              </w:rPr>
              <w:t>WIEDZY</w:t>
            </w:r>
            <w:r w:rsidRPr="00CF3B33">
              <w:rPr>
                <w:color w:val="000000"/>
                <w:sz w:val="22"/>
                <w:szCs w:val="22"/>
              </w:rPr>
              <w:t>:</w:t>
            </w:r>
          </w:p>
        </w:tc>
      </w:tr>
      <w:tr w:rsidR="00C87C99" w:rsidRPr="00CF3B33" w14:paraId="30A05E37" w14:textId="77777777" w:rsidTr="000B5D48">
        <w:trPr>
          <w:trHeight w:val="39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64535" w14:textId="77777777" w:rsidR="00C87C99" w:rsidRPr="00CF3B33" w:rsidRDefault="00C87C99" w:rsidP="00FC4354">
            <w:pPr>
              <w:jc w:val="center"/>
              <w:rPr>
                <w:color w:val="000000"/>
                <w:sz w:val="22"/>
                <w:szCs w:val="22"/>
              </w:rPr>
            </w:pPr>
            <w:r w:rsidRPr="00CF3B33">
              <w:rPr>
                <w:color w:val="000000"/>
                <w:sz w:val="22"/>
                <w:szCs w:val="22"/>
              </w:rPr>
              <w:t>W01</w:t>
            </w:r>
          </w:p>
        </w:tc>
        <w:tc>
          <w:tcPr>
            <w:tcW w:w="3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9D4E6" w14:textId="57C212CD" w:rsidR="00C87C99" w:rsidRPr="00CF3B33" w:rsidRDefault="00023D4D" w:rsidP="00FC4354">
            <w:pPr>
              <w:rPr>
                <w:color w:val="000000"/>
                <w:sz w:val="22"/>
                <w:szCs w:val="22"/>
              </w:rPr>
            </w:pPr>
            <w:r w:rsidRPr="00CF3B33">
              <w:rPr>
                <w:sz w:val="22"/>
                <w:szCs w:val="22"/>
              </w:rPr>
              <w:t>O</w:t>
            </w:r>
            <w:r w:rsidR="00E01ADA" w:rsidRPr="00CF3B33">
              <w:rPr>
                <w:sz w:val="22"/>
                <w:szCs w:val="22"/>
              </w:rPr>
              <w:t xml:space="preserve">pisuje i objaśnia </w:t>
            </w:r>
            <w:r w:rsidR="00C87C99" w:rsidRPr="00CF3B33">
              <w:rPr>
                <w:color w:val="000000"/>
                <w:sz w:val="22"/>
                <w:szCs w:val="22"/>
              </w:rPr>
              <w:t>struktury komórkowe i ich specjalizacje funkcjonalne;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962CF" w14:textId="77777777" w:rsidR="00C87C99" w:rsidRPr="00CF3B33" w:rsidRDefault="00C87C99" w:rsidP="00FC4354">
            <w:pPr>
              <w:jc w:val="center"/>
              <w:rPr>
                <w:color w:val="000000"/>
                <w:sz w:val="22"/>
                <w:szCs w:val="22"/>
              </w:rPr>
            </w:pPr>
            <w:r w:rsidRPr="00CF3B33">
              <w:rPr>
                <w:color w:val="000000"/>
                <w:sz w:val="22"/>
                <w:szCs w:val="22"/>
              </w:rPr>
              <w:t>A.W2.</w:t>
            </w:r>
          </w:p>
        </w:tc>
      </w:tr>
      <w:tr w:rsidR="00C87C99" w:rsidRPr="00CF3B33" w14:paraId="472DE2DE" w14:textId="77777777" w:rsidTr="000B5D48">
        <w:trPr>
          <w:trHeight w:val="39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34B349B" w14:textId="06084494" w:rsidR="00C87C99" w:rsidRPr="00CF3B33" w:rsidRDefault="00C87C99" w:rsidP="00FC4354">
            <w:pPr>
              <w:jc w:val="center"/>
              <w:rPr>
                <w:color w:val="000000"/>
                <w:sz w:val="22"/>
                <w:szCs w:val="22"/>
              </w:rPr>
            </w:pPr>
            <w:r w:rsidRPr="00CF3B33">
              <w:rPr>
                <w:color w:val="000000"/>
                <w:sz w:val="22"/>
                <w:szCs w:val="22"/>
              </w:rPr>
              <w:t xml:space="preserve">w zakresie </w:t>
            </w:r>
            <w:r w:rsidRPr="00CF3B33">
              <w:rPr>
                <w:b/>
                <w:bCs/>
                <w:color w:val="000000"/>
                <w:sz w:val="22"/>
                <w:szCs w:val="22"/>
              </w:rPr>
              <w:t>UMIEJĘTNOŚCI</w:t>
            </w:r>
            <w:r w:rsidRPr="00CF3B33">
              <w:rPr>
                <w:color w:val="000000"/>
                <w:sz w:val="22"/>
                <w:szCs w:val="22"/>
              </w:rPr>
              <w:t>:</w:t>
            </w:r>
          </w:p>
        </w:tc>
      </w:tr>
      <w:tr w:rsidR="00C87C99" w:rsidRPr="00CF3B33" w14:paraId="090442EE" w14:textId="77777777" w:rsidTr="000B5D48">
        <w:trPr>
          <w:trHeight w:val="39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54034" w14:textId="77777777" w:rsidR="00C87C99" w:rsidRPr="00CF3B33" w:rsidRDefault="00C87C99" w:rsidP="00FC4354">
            <w:pPr>
              <w:jc w:val="center"/>
              <w:rPr>
                <w:color w:val="000000"/>
                <w:sz w:val="22"/>
                <w:szCs w:val="22"/>
              </w:rPr>
            </w:pPr>
            <w:r w:rsidRPr="00CF3B33">
              <w:rPr>
                <w:color w:val="000000"/>
                <w:sz w:val="22"/>
                <w:szCs w:val="22"/>
              </w:rPr>
              <w:t>U01</w:t>
            </w:r>
          </w:p>
        </w:tc>
        <w:tc>
          <w:tcPr>
            <w:tcW w:w="3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CF7C3" w14:textId="117ED57E" w:rsidR="00C87C99" w:rsidRPr="00CF3B33" w:rsidRDefault="00023D4D" w:rsidP="00FC4354">
            <w:pPr>
              <w:rPr>
                <w:color w:val="000000"/>
                <w:sz w:val="22"/>
                <w:szCs w:val="22"/>
              </w:rPr>
            </w:pPr>
            <w:r w:rsidRPr="00CF3B33">
              <w:rPr>
                <w:color w:val="000000"/>
                <w:sz w:val="22"/>
                <w:szCs w:val="22"/>
              </w:rPr>
              <w:t>P</w:t>
            </w:r>
            <w:r w:rsidR="00E01ADA" w:rsidRPr="00CF3B33">
              <w:rPr>
                <w:color w:val="000000"/>
                <w:sz w:val="22"/>
                <w:szCs w:val="22"/>
              </w:rPr>
              <w:t xml:space="preserve">otrafi </w:t>
            </w:r>
            <w:r w:rsidR="00C87C99" w:rsidRPr="00CF3B33">
              <w:rPr>
                <w:color w:val="000000"/>
                <w:sz w:val="22"/>
                <w:szCs w:val="22"/>
              </w:rPr>
              <w:t>obsługiwać mikroskop optyczny, w tym w zakresie korzystania z immersji;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9CAC2" w14:textId="48D9779A" w:rsidR="00C87C99" w:rsidRPr="00CF3B33" w:rsidRDefault="00C87C99" w:rsidP="00FC4354">
            <w:pPr>
              <w:jc w:val="center"/>
              <w:rPr>
                <w:color w:val="000000"/>
                <w:sz w:val="22"/>
                <w:szCs w:val="22"/>
              </w:rPr>
            </w:pPr>
            <w:r w:rsidRPr="00CF3B33">
              <w:rPr>
                <w:color w:val="000000"/>
                <w:sz w:val="22"/>
                <w:szCs w:val="22"/>
              </w:rPr>
              <w:t>A.U1</w:t>
            </w:r>
            <w:r w:rsidR="00E01ADA" w:rsidRPr="00CF3B33">
              <w:rPr>
                <w:color w:val="000000"/>
                <w:sz w:val="22"/>
                <w:szCs w:val="22"/>
              </w:rPr>
              <w:t>.</w:t>
            </w:r>
          </w:p>
        </w:tc>
      </w:tr>
      <w:tr w:rsidR="00023D4D" w:rsidRPr="00CF3B33" w14:paraId="039CD898" w14:textId="77777777" w:rsidTr="000B5D48">
        <w:trPr>
          <w:trHeight w:val="39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CBDCC" w14:textId="400C04EF" w:rsidR="00023D4D" w:rsidRPr="00CF3B33" w:rsidRDefault="00023D4D" w:rsidP="00FC4354">
            <w:pPr>
              <w:jc w:val="center"/>
              <w:rPr>
                <w:color w:val="000000"/>
                <w:sz w:val="22"/>
                <w:szCs w:val="22"/>
              </w:rPr>
            </w:pPr>
            <w:r w:rsidRPr="00CF3B33">
              <w:rPr>
                <w:color w:val="000000"/>
                <w:sz w:val="22"/>
                <w:szCs w:val="22"/>
              </w:rPr>
              <w:t>U02</w:t>
            </w:r>
          </w:p>
        </w:tc>
        <w:tc>
          <w:tcPr>
            <w:tcW w:w="3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A3744" w14:textId="6A4A8806" w:rsidR="00023D4D" w:rsidRPr="00CF3B33" w:rsidRDefault="00023D4D" w:rsidP="00FC4354">
            <w:pPr>
              <w:rPr>
                <w:color w:val="000000"/>
                <w:sz w:val="22"/>
                <w:szCs w:val="22"/>
              </w:rPr>
            </w:pPr>
            <w:r w:rsidRPr="00CF3B33">
              <w:rPr>
                <w:sz w:val="22"/>
                <w:szCs w:val="22"/>
              </w:rPr>
              <w:t>Potrafi rozpoznawać w obrazach mikroskopowych struktury odpowiadające narządom, tkankom, komórkom i strukturom komórkowym, opisywać i interpretować ich budowę oraz relacje między budową i funkcją;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704B7" w14:textId="0C07187E" w:rsidR="00023D4D" w:rsidRPr="00CF3B33" w:rsidRDefault="00023D4D" w:rsidP="00FC4354">
            <w:pPr>
              <w:jc w:val="center"/>
              <w:rPr>
                <w:color w:val="000000"/>
                <w:sz w:val="22"/>
                <w:szCs w:val="22"/>
              </w:rPr>
            </w:pPr>
            <w:r w:rsidRPr="00CF3B33">
              <w:rPr>
                <w:color w:val="000000"/>
                <w:sz w:val="22"/>
                <w:szCs w:val="22"/>
              </w:rPr>
              <w:t>A.U2.</w:t>
            </w:r>
          </w:p>
        </w:tc>
      </w:tr>
      <w:tr w:rsidR="00023D4D" w:rsidRPr="00CF3B33" w14:paraId="06E4F100" w14:textId="77777777" w:rsidTr="000B5D48">
        <w:trPr>
          <w:trHeight w:val="39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79494" w14:textId="295C56B6" w:rsidR="00023D4D" w:rsidRPr="00CF3B33" w:rsidRDefault="00023D4D" w:rsidP="00FC4354">
            <w:pPr>
              <w:jc w:val="center"/>
              <w:rPr>
                <w:color w:val="000000"/>
                <w:sz w:val="22"/>
                <w:szCs w:val="22"/>
              </w:rPr>
            </w:pPr>
            <w:r w:rsidRPr="00CF3B33">
              <w:rPr>
                <w:color w:val="000000"/>
                <w:sz w:val="22"/>
                <w:szCs w:val="22"/>
              </w:rPr>
              <w:t>U03</w:t>
            </w:r>
          </w:p>
        </w:tc>
        <w:tc>
          <w:tcPr>
            <w:tcW w:w="3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BCF6D" w14:textId="5ED4F07D" w:rsidR="00023D4D" w:rsidRPr="00CF3B33" w:rsidRDefault="00023D4D" w:rsidP="00FC4354">
            <w:pPr>
              <w:rPr>
                <w:color w:val="000000"/>
                <w:sz w:val="22"/>
                <w:szCs w:val="22"/>
              </w:rPr>
            </w:pPr>
            <w:r w:rsidRPr="00CF3B33">
              <w:rPr>
                <w:rFonts w:eastAsia="Calibri"/>
                <w:sz w:val="22"/>
                <w:szCs w:val="22"/>
                <w:lang w:bidi="pl-PL"/>
              </w:rPr>
              <w:t>Posługuje się podstawowymi technikami laboratoryjnymi i molekularnymi;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16462" w14:textId="5FF56098" w:rsidR="00023D4D" w:rsidRPr="00CF3B33" w:rsidRDefault="00023D4D" w:rsidP="00FC4354">
            <w:pPr>
              <w:jc w:val="center"/>
              <w:rPr>
                <w:color w:val="000000"/>
                <w:sz w:val="22"/>
                <w:szCs w:val="22"/>
              </w:rPr>
            </w:pPr>
            <w:r w:rsidRPr="00CF3B33">
              <w:rPr>
                <w:color w:val="000000"/>
                <w:sz w:val="22"/>
                <w:szCs w:val="22"/>
              </w:rPr>
              <w:t>B.U12.</w:t>
            </w:r>
          </w:p>
        </w:tc>
      </w:tr>
      <w:tr w:rsidR="00023D4D" w:rsidRPr="00CF3B33" w14:paraId="537AF5BD" w14:textId="77777777" w:rsidTr="000B5D48">
        <w:trPr>
          <w:trHeight w:val="39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885EC2" w14:textId="77777777" w:rsidR="00023D4D" w:rsidRPr="00CF3B33" w:rsidRDefault="00023D4D" w:rsidP="00FC43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A7F818" w14:textId="3DDEF7B2" w:rsidR="00023D4D" w:rsidRPr="00CF3B33" w:rsidRDefault="00023D4D" w:rsidP="00FC4354">
            <w:pPr>
              <w:ind w:left="2014"/>
              <w:jc w:val="center"/>
              <w:rPr>
                <w:sz w:val="22"/>
                <w:szCs w:val="22"/>
              </w:rPr>
            </w:pPr>
            <w:r w:rsidRPr="00CF3B33">
              <w:rPr>
                <w:sz w:val="22"/>
                <w:szCs w:val="22"/>
              </w:rPr>
              <w:t xml:space="preserve">w zakresie </w:t>
            </w:r>
            <w:r w:rsidRPr="00CF3B33">
              <w:rPr>
                <w:b/>
                <w:sz w:val="22"/>
                <w:szCs w:val="22"/>
              </w:rPr>
              <w:t>KOMPETENCJI SPOŁECZNYCH</w:t>
            </w:r>
            <w:r w:rsidRPr="00CF3B33">
              <w:rPr>
                <w:sz w:val="22"/>
                <w:szCs w:val="22"/>
              </w:rPr>
              <w:t>:</w:t>
            </w:r>
          </w:p>
        </w:tc>
        <w:tc>
          <w:tcPr>
            <w:tcW w:w="9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E56C5D" w14:textId="77777777" w:rsidR="00023D4D" w:rsidRPr="00CF3B33" w:rsidRDefault="00023D4D" w:rsidP="00FC4354">
            <w:pPr>
              <w:jc w:val="center"/>
              <w:rPr>
                <w:sz w:val="22"/>
                <w:szCs w:val="22"/>
              </w:rPr>
            </w:pPr>
          </w:p>
        </w:tc>
      </w:tr>
      <w:tr w:rsidR="00023D4D" w:rsidRPr="00CF3B33" w14:paraId="4DD4EC18" w14:textId="77777777" w:rsidTr="000B5D48">
        <w:trPr>
          <w:trHeight w:val="39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3837" w14:textId="77777777" w:rsidR="00023D4D" w:rsidRPr="00CF3B33" w:rsidRDefault="00023D4D" w:rsidP="00FC4354">
            <w:pPr>
              <w:ind w:left="8"/>
              <w:jc w:val="center"/>
              <w:rPr>
                <w:sz w:val="22"/>
                <w:szCs w:val="22"/>
              </w:rPr>
            </w:pPr>
            <w:r w:rsidRPr="00CF3B33">
              <w:rPr>
                <w:sz w:val="22"/>
                <w:szCs w:val="22"/>
              </w:rPr>
              <w:t>K01</w:t>
            </w:r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66AE" w14:textId="63A5D089" w:rsidR="00023D4D" w:rsidRPr="00CF3B33" w:rsidRDefault="00023D4D" w:rsidP="00FC4354">
            <w:pPr>
              <w:rPr>
                <w:sz w:val="22"/>
                <w:szCs w:val="22"/>
              </w:rPr>
            </w:pPr>
            <w:r w:rsidRPr="00CF3B33">
              <w:rPr>
                <w:color w:val="000000"/>
                <w:sz w:val="22"/>
                <w:szCs w:val="22"/>
              </w:rPr>
              <w:t xml:space="preserve">Jest zdeterminowany do </w:t>
            </w:r>
            <w:r w:rsidRPr="00CF3B33">
              <w:rPr>
                <w:sz w:val="22"/>
                <w:szCs w:val="22"/>
              </w:rPr>
              <w:t>dostrzegania i rozpoznawania własnych ograniczeń, dokonywania samooceny deficytów i potrzeb edukacyjnych;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ECBC" w14:textId="77777777" w:rsidR="00023D4D" w:rsidRPr="00CF3B33" w:rsidRDefault="00023D4D" w:rsidP="00FC4354">
            <w:pPr>
              <w:jc w:val="center"/>
              <w:rPr>
                <w:sz w:val="22"/>
                <w:szCs w:val="22"/>
              </w:rPr>
            </w:pPr>
            <w:r w:rsidRPr="00CF3B33">
              <w:rPr>
                <w:sz w:val="22"/>
                <w:szCs w:val="22"/>
              </w:rPr>
              <w:t>K.S5.</w:t>
            </w:r>
          </w:p>
        </w:tc>
      </w:tr>
      <w:tr w:rsidR="00023D4D" w:rsidRPr="00CF3B33" w14:paraId="662C10DA" w14:textId="77777777" w:rsidTr="000B5D48">
        <w:trPr>
          <w:trHeight w:val="39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4209" w14:textId="77777777" w:rsidR="00023D4D" w:rsidRPr="00CF3B33" w:rsidRDefault="00023D4D" w:rsidP="00FC4354">
            <w:pPr>
              <w:ind w:left="8"/>
              <w:jc w:val="center"/>
              <w:rPr>
                <w:sz w:val="22"/>
                <w:szCs w:val="22"/>
              </w:rPr>
            </w:pPr>
            <w:r w:rsidRPr="00CF3B33">
              <w:rPr>
                <w:sz w:val="22"/>
                <w:szCs w:val="22"/>
              </w:rPr>
              <w:t>K02</w:t>
            </w:r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53FF" w14:textId="45F156BC" w:rsidR="00023D4D" w:rsidRPr="00CF3B33" w:rsidRDefault="00023D4D" w:rsidP="00FC4354">
            <w:pPr>
              <w:rPr>
                <w:sz w:val="22"/>
                <w:szCs w:val="22"/>
              </w:rPr>
            </w:pPr>
            <w:r w:rsidRPr="00CF3B33">
              <w:rPr>
                <w:color w:val="000000"/>
                <w:sz w:val="22"/>
                <w:szCs w:val="22"/>
              </w:rPr>
              <w:t xml:space="preserve">Jest otwarty na </w:t>
            </w:r>
            <w:r w:rsidRPr="00CF3B33">
              <w:rPr>
                <w:sz w:val="22"/>
                <w:szCs w:val="22"/>
              </w:rPr>
              <w:t>korzystania z obiektywnych źródeł informacji;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39DF" w14:textId="77777777" w:rsidR="00023D4D" w:rsidRPr="00CF3B33" w:rsidRDefault="00023D4D" w:rsidP="00FC4354">
            <w:pPr>
              <w:jc w:val="center"/>
              <w:rPr>
                <w:sz w:val="22"/>
                <w:szCs w:val="22"/>
              </w:rPr>
            </w:pPr>
            <w:r w:rsidRPr="00CF3B33">
              <w:rPr>
                <w:sz w:val="22"/>
                <w:szCs w:val="22"/>
              </w:rPr>
              <w:t>K.S7.</w:t>
            </w:r>
          </w:p>
        </w:tc>
      </w:tr>
      <w:tr w:rsidR="00023D4D" w:rsidRPr="00CF3B33" w14:paraId="46E44608" w14:textId="77777777" w:rsidTr="000B5D48">
        <w:trPr>
          <w:trHeight w:val="39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6A2A" w14:textId="77777777" w:rsidR="00023D4D" w:rsidRPr="00CF3B33" w:rsidRDefault="00023D4D" w:rsidP="00FC4354">
            <w:pPr>
              <w:ind w:left="8"/>
              <w:jc w:val="center"/>
              <w:rPr>
                <w:sz w:val="22"/>
                <w:szCs w:val="22"/>
              </w:rPr>
            </w:pPr>
            <w:r w:rsidRPr="00CF3B33">
              <w:rPr>
                <w:sz w:val="22"/>
                <w:szCs w:val="22"/>
              </w:rPr>
              <w:t>K03</w:t>
            </w:r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A778" w14:textId="52533351" w:rsidR="00023D4D" w:rsidRPr="00CF3B33" w:rsidRDefault="00023D4D" w:rsidP="00FC4354">
            <w:pPr>
              <w:rPr>
                <w:sz w:val="22"/>
                <w:szCs w:val="22"/>
              </w:rPr>
            </w:pPr>
            <w:r w:rsidRPr="00CF3B33">
              <w:rPr>
                <w:color w:val="000000"/>
                <w:sz w:val="22"/>
                <w:szCs w:val="22"/>
              </w:rPr>
              <w:t xml:space="preserve">Jest chętny do </w:t>
            </w:r>
            <w:r w:rsidRPr="00CF3B33">
              <w:rPr>
                <w:sz w:val="22"/>
                <w:szCs w:val="22"/>
              </w:rPr>
              <w:t>formułowania opinii dotyczących różnych aspektów działalności zawodowej;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9B1B" w14:textId="77777777" w:rsidR="00023D4D" w:rsidRPr="00CF3B33" w:rsidRDefault="00023D4D" w:rsidP="00FC4354">
            <w:pPr>
              <w:jc w:val="center"/>
              <w:rPr>
                <w:sz w:val="22"/>
                <w:szCs w:val="22"/>
              </w:rPr>
            </w:pPr>
            <w:r w:rsidRPr="00CF3B33">
              <w:rPr>
                <w:sz w:val="22"/>
                <w:szCs w:val="22"/>
              </w:rPr>
              <w:t>K.S10.</w:t>
            </w:r>
          </w:p>
        </w:tc>
      </w:tr>
      <w:tr w:rsidR="00023D4D" w:rsidRPr="00CF3B33" w14:paraId="20CB3CFB" w14:textId="77777777" w:rsidTr="000B5D48">
        <w:trPr>
          <w:trHeight w:val="39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77F9" w14:textId="77777777" w:rsidR="00023D4D" w:rsidRPr="00CF3B33" w:rsidRDefault="00023D4D" w:rsidP="00FC4354">
            <w:pPr>
              <w:ind w:left="8"/>
              <w:jc w:val="center"/>
              <w:rPr>
                <w:sz w:val="22"/>
                <w:szCs w:val="22"/>
              </w:rPr>
            </w:pPr>
            <w:r w:rsidRPr="00CF3B33">
              <w:rPr>
                <w:sz w:val="22"/>
                <w:szCs w:val="22"/>
              </w:rPr>
              <w:t>K04</w:t>
            </w:r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A1E3" w14:textId="4499430D" w:rsidR="00023D4D" w:rsidRPr="00CF3B33" w:rsidRDefault="00023D4D" w:rsidP="00FC4354">
            <w:pPr>
              <w:rPr>
                <w:sz w:val="22"/>
                <w:szCs w:val="22"/>
              </w:rPr>
            </w:pPr>
            <w:r w:rsidRPr="00CF3B33">
              <w:rPr>
                <w:color w:val="000000"/>
                <w:sz w:val="22"/>
                <w:szCs w:val="22"/>
              </w:rPr>
              <w:t xml:space="preserve">Jest świadomy </w:t>
            </w:r>
            <w:r w:rsidRPr="00CF3B33">
              <w:rPr>
                <w:sz w:val="22"/>
                <w:szCs w:val="22"/>
              </w:rPr>
              <w:t>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41D4" w14:textId="77777777" w:rsidR="00023D4D" w:rsidRPr="00CF3B33" w:rsidRDefault="00023D4D" w:rsidP="00FC4354">
            <w:pPr>
              <w:jc w:val="center"/>
              <w:rPr>
                <w:sz w:val="22"/>
                <w:szCs w:val="22"/>
              </w:rPr>
            </w:pPr>
            <w:r w:rsidRPr="00CF3B33">
              <w:rPr>
                <w:sz w:val="22"/>
                <w:szCs w:val="22"/>
              </w:rPr>
              <w:t>K.S11.</w:t>
            </w:r>
          </w:p>
        </w:tc>
      </w:tr>
    </w:tbl>
    <w:p w14:paraId="2FEF304B" w14:textId="77777777" w:rsidR="004F15B2" w:rsidRPr="00CF3B33" w:rsidRDefault="004F15B2" w:rsidP="00FC4354">
      <w:pPr>
        <w:rPr>
          <w:sz w:val="22"/>
          <w:szCs w:val="22"/>
        </w:rPr>
      </w:pPr>
    </w:p>
    <w:p w14:paraId="061C6F30" w14:textId="77777777" w:rsidR="004F15B2" w:rsidRPr="00CF3B33" w:rsidRDefault="004F15B2" w:rsidP="00FC4354">
      <w:pPr>
        <w:rPr>
          <w:sz w:val="22"/>
          <w:szCs w:val="22"/>
        </w:rPr>
      </w:pPr>
    </w:p>
    <w:p w14:paraId="0BE231EC" w14:textId="77777777" w:rsidR="004F15B2" w:rsidRPr="00CF3B33" w:rsidRDefault="004F15B2" w:rsidP="00FC4354">
      <w:pPr>
        <w:rPr>
          <w:sz w:val="22"/>
          <w:szCs w:val="22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4F15B2" w:rsidRPr="00CF3B33" w14:paraId="014F1E5A" w14:textId="77777777" w:rsidTr="00565848">
        <w:trPr>
          <w:trHeight w:val="284"/>
        </w:trPr>
        <w:tc>
          <w:tcPr>
            <w:tcW w:w="97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E806" w14:textId="77777777" w:rsidR="004F15B2" w:rsidRPr="00CF3B33" w:rsidRDefault="004F15B2" w:rsidP="00FC4354">
            <w:pPr>
              <w:numPr>
                <w:ilvl w:val="1"/>
                <w:numId w:val="2"/>
              </w:numPr>
              <w:tabs>
                <w:tab w:val="left" w:pos="426"/>
              </w:tabs>
              <w:spacing w:line="256" w:lineRule="auto"/>
              <w:ind w:left="426" w:hanging="426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 xml:space="preserve">Sposoby weryfikacji osiągnięcia przedmiotowych efektów uczenia się </w:t>
            </w:r>
          </w:p>
        </w:tc>
      </w:tr>
      <w:tr w:rsidR="004F15B2" w:rsidRPr="00CF3B33" w14:paraId="3572AE28" w14:textId="77777777" w:rsidTr="00565848">
        <w:trPr>
          <w:trHeight w:val="284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1306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>Efekty przedmiotowe</w:t>
            </w:r>
          </w:p>
          <w:p w14:paraId="2882AD17" w14:textId="77777777" w:rsidR="004F15B2" w:rsidRPr="00CF3B33" w:rsidRDefault="004F15B2" w:rsidP="00FC435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F3B33">
              <w:rPr>
                <w:b/>
                <w:i/>
                <w:sz w:val="22"/>
                <w:szCs w:val="22"/>
                <w:lang w:eastAsia="en-US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1D7A" w14:textId="77777777" w:rsidR="004F15B2" w:rsidRPr="00CF3B33" w:rsidRDefault="004F15B2" w:rsidP="00FC435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>Sposób weryfikacji (+/-)</w:t>
            </w:r>
          </w:p>
        </w:tc>
      </w:tr>
      <w:tr w:rsidR="004F15B2" w:rsidRPr="00CF3B33" w14:paraId="78E794CD" w14:textId="77777777" w:rsidTr="00565848">
        <w:trPr>
          <w:trHeight w:val="284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1066" w14:textId="77777777" w:rsidR="004F15B2" w:rsidRPr="00CF3B33" w:rsidRDefault="004F15B2" w:rsidP="00FC435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D1C0B1" w14:textId="77777777" w:rsidR="004F15B2" w:rsidRPr="00CF3B33" w:rsidRDefault="004F15B2" w:rsidP="00FC4354">
            <w:pPr>
              <w:spacing w:line="256" w:lineRule="auto"/>
              <w:ind w:left="-113" w:right="-113"/>
              <w:jc w:val="center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DA2382" w14:textId="77777777" w:rsidR="004F15B2" w:rsidRPr="00CF3B33" w:rsidRDefault="004F15B2" w:rsidP="00FC4354">
            <w:pPr>
              <w:spacing w:line="256" w:lineRule="auto"/>
              <w:ind w:left="-57" w:right="-57"/>
              <w:jc w:val="center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9130EE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0EFA4C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 xml:space="preserve">Aktywność               </w:t>
            </w:r>
            <w:r w:rsidRPr="00CF3B33">
              <w:rPr>
                <w:b/>
                <w:spacing w:val="-2"/>
                <w:sz w:val="22"/>
                <w:szCs w:val="22"/>
                <w:lang w:eastAsia="en-US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A4F54C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634D95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A43954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 xml:space="preserve">Inne </w:t>
            </w:r>
            <w:r w:rsidRPr="00CF3B33">
              <w:rPr>
                <w:b/>
                <w:i/>
                <w:sz w:val="22"/>
                <w:szCs w:val="22"/>
                <w:lang w:eastAsia="en-US"/>
              </w:rPr>
              <w:t>(jakie?)</w:t>
            </w:r>
            <w:r w:rsidRPr="00CF3B33">
              <w:rPr>
                <w:b/>
                <w:sz w:val="22"/>
                <w:szCs w:val="22"/>
                <w:lang w:eastAsia="en-US"/>
              </w:rPr>
              <w:t>*</w:t>
            </w:r>
          </w:p>
          <w:p w14:paraId="58380A14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>np. test - stosowany w e-learningu</w:t>
            </w:r>
          </w:p>
        </w:tc>
      </w:tr>
      <w:tr w:rsidR="004F15B2" w:rsidRPr="00CF3B33" w14:paraId="20351CED" w14:textId="77777777" w:rsidTr="00565848">
        <w:trPr>
          <w:trHeight w:val="284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801F" w14:textId="77777777" w:rsidR="004F15B2" w:rsidRPr="00CF3B33" w:rsidRDefault="004F15B2" w:rsidP="00FC435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F404A5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3B33">
              <w:rPr>
                <w:b/>
                <w:i/>
                <w:sz w:val="22"/>
                <w:szCs w:val="22"/>
                <w:lang w:eastAsia="en-US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163108C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3B33">
              <w:rPr>
                <w:b/>
                <w:i/>
                <w:sz w:val="22"/>
                <w:szCs w:val="22"/>
                <w:lang w:eastAsia="en-US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7EA632" w14:textId="77777777" w:rsidR="004F15B2" w:rsidRPr="00CF3B33" w:rsidRDefault="004F15B2" w:rsidP="00FC435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F3B33">
              <w:rPr>
                <w:b/>
                <w:i/>
                <w:sz w:val="22"/>
                <w:szCs w:val="22"/>
                <w:lang w:eastAsia="en-US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5BAB61D" w14:textId="77777777" w:rsidR="004F15B2" w:rsidRPr="00CF3B33" w:rsidRDefault="004F15B2" w:rsidP="00FC435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F3B33">
              <w:rPr>
                <w:b/>
                <w:i/>
                <w:sz w:val="22"/>
                <w:szCs w:val="22"/>
                <w:lang w:eastAsia="en-US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E94A3A" w14:textId="77777777" w:rsidR="004F15B2" w:rsidRPr="00CF3B33" w:rsidRDefault="004F15B2" w:rsidP="00FC435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F3B33">
              <w:rPr>
                <w:b/>
                <w:i/>
                <w:sz w:val="22"/>
                <w:szCs w:val="22"/>
                <w:lang w:eastAsia="en-US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ED18F26" w14:textId="77777777" w:rsidR="004F15B2" w:rsidRPr="00CF3B33" w:rsidRDefault="004F15B2" w:rsidP="00FC435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F3B33">
              <w:rPr>
                <w:b/>
                <w:i/>
                <w:sz w:val="22"/>
                <w:szCs w:val="22"/>
                <w:lang w:eastAsia="en-US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6D9D36" w14:textId="77777777" w:rsidR="004F15B2" w:rsidRPr="00CF3B33" w:rsidRDefault="004F15B2" w:rsidP="00FC435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F3B33">
              <w:rPr>
                <w:b/>
                <w:i/>
                <w:sz w:val="22"/>
                <w:szCs w:val="22"/>
                <w:lang w:eastAsia="en-US"/>
              </w:rPr>
              <w:t>Forma zajęć</w:t>
            </w:r>
          </w:p>
        </w:tc>
      </w:tr>
      <w:tr w:rsidR="004F15B2" w:rsidRPr="00CF3B33" w14:paraId="18131F2B" w14:textId="77777777" w:rsidTr="00565848">
        <w:trPr>
          <w:trHeight w:val="284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70C3" w14:textId="77777777" w:rsidR="004F15B2" w:rsidRPr="00CF3B33" w:rsidRDefault="004F15B2" w:rsidP="00FC435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0929B951" w14:textId="77777777" w:rsidR="004F15B2" w:rsidRPr="00CF3B33" w:rsidRDefault="004F15B2" w:rsidP="00FC4354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CF3B33">
              <w:rPr>
                <w:i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B70F0D" w14:textId="77777777" w:rsidR="004F15B2" w:rsidRPr="00CF3B33" w:rsidRDefault="00C87C99" w:rsidP="00FC4354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CF3B33">
              <w:rPr>
                <w:i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C92929" w14:textId="77777777" w:rsidR="004F15B2" w:rsidRPr="00CF3B33" w:rsidRDefault="004F15B2" w:rsidP="00FC4354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CF3B33">
              <w:rPr>
                <w:i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253CCFA8" w14:textId="77777777" w:rsidR="004F15B2" w:rsidRPr="00CF3B33" w:rsidRDefault="004F15B2" w:rsidP="00FC4354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CF3B33">
              <w:rPr>
                <w:i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8F717A1" w14:textId="77777777" w:rsidR="004F15B2" w:rsidRPr="00CF3B33" w:rsidRDefault="00C87C99" w:rsidP="00FC4354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CF3B33">
              <w:rPr>
                <w:i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524CCA" w14:textId="77777777" w:rsidR="004F15B2" w:rsidRPr="00CF3B33" w:rsidRDefault="004F15B2" w:rsidP="00FC4354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CF3B33">
              <w:rPr>
                <w:i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325897EF" w14:textId="77777777" w:rsidR="004F15B2" w:rsidRPr="00CF3B33" w:rsidRDefault="004F15B2" w:rsidP="00FC4354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CF3B33">
              <w:rPr>
                <w:i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C9684B" w14:textId="77777777" w:rsidR="004F15B2" w:rsidRPr="00CF3B33" w:rsidRDefault="00C87C99" w:rsidP="00FC4354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CF3B33">
              <w:rPr>
                <w:i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B2CF20" w14:textId="77777777" w:rsidR="004F15B2" w:rsidRPr="00CF3B33" w:rsidRDefault="004F15B2" w:rsidP="00FC4354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CF3B33">
              <w:rPr>
                <w:i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0EC0DC37" w14:textId="77777777" w:rsidR="004F15B2" w:rsidRPr="00CF3B33" w:rsidRDefault="004F15B2" w:rsidP="00FC4354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CF3B33">
              <w:rPr>
                <w:i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CCD870" w14:textId="77777777" w:rsidR="004F15B2" w:rsidRPr="00CF3B33" w:rsidRDefault="00C87C99" w:rsidP="00FC4354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CF3B33">
              <w:rPr>
                <w:i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980BD8" w14:textId="77777777" w:rsidR="004F15B2" w:rsidRPr="00CF3B33" w:rsidRDefault="004F15B2" w:rsidP="00FC4354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CF3B33">
              <w:rPr>
                <w:i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6C0B180F" w14:textId="77777777" w:rsidR="004F15B2" w:rsidRPr="00CF3B33" w:rsidRDefault="004F15B2" w:rsidP="00FC4354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CF3B33">
              <w:rPr>
                <w:i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A6F94E" w14:textId="77777777" w:rsidR="004F15B2" w:rsidRPr="00CF3B33" w:rsidRDefault="00C87C99" w:rsidP="00FC4354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CF3B33">
              <w:rPr>
                <w:i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B6D092" w14:textId="77777777" w:rsidR="004F15B2" w:rsidRPr="00CF3B33" w:rsidRDefault="004F15B2" w:rsidP="00FC4354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CF3B33">
              <w:rPr>
                <w:i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206C4377" w14:textId="77777777" w:rsidR="004F15B2" w:rsidRPr="00CF3B33" w:rsidRDefault="004F15B2" w:rsidP="00FC4354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CF3B33">
              <w:rPr>
                <w:i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64E3B6" w14:textId="77777777" w:rsidR="004F15B2" w:rsidRPr="00CF3B33" w:rsidRDefault="00C87C99" w:rsidP="00FC4354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CF3B33">
              <w:rPr>
                <w:i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80BD81" w14:textId="77777777" w:rsidR="004F15B2" w:rsidRPr="00CF3B33" w:rsidRDefault="004F15B2" w:rsidP="00FC4354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CF3B33">
              <w:rPr>
                <w:i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2EF2F42D" w14:textId="77777777" w:rsidR="004F15B2" w:rsidRPr="00CF3B33" w:rsidRDefault="004F15B2" w:rsidP="00FC4354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CF3B33">
              <w:rPr>
                <w:i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8E34EB" w14:textId="77777777" w:rsidR="004F15B2" w:rsidRPr="00CF3B33" w:rsidRDefault="00C87C99" w:rsidP="00FC4354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CF3B33">
              <w:rPr>
                <w:i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90FBA8" w14:textId="77777777" w:rsidR="004F15B2" w:rsidRPr="00CF3B33" w:rsidRDefault="004F15B2" w:rsidP="00FC4354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CF3B33">
              <w:rPr>
                <w:i/>
                <w:sz w:val="22"/>
                <w:szCs w:val="22"/>
                <w:lang w:eastAsia="en-US"/>
              </w:rPr>
              <w:t>...</w:t>
            </w:r>
          </w:p>
        </w:tc>
      </w:tr>
      <w:tr w:rsidR="004F15B2" w:rsidRPr="00CF3B33" w14:paraId="2905670C" w14:textId="77777777" w:rsidTr="00565848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84DF" w14:textId="07B38542" w:rsidR="004F15B2" w:rsidRPr="00CF3B33" w:rsidRDefault="004F15B2" w:rsidP="00FC435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F3B33">
              <w:rPr>
                <w:sz w:val="22"/>
                <w:szCs w:val="22"/>
                <w:lang w:eastAsia="en-US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B92717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1D9384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B11A07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4047AC" w14:textId="64544606" w:rsidR="004F15B2" w:rsidRPr="00CF3B33" w:rsidRDefault="00763B1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3B33">
              <w:rPr>
                <w:b/>
                <w:i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0A761E" w14:textId="00404E96" w:rsidR="004F15B2" w:rsidRPr="00CF3B33" w:rsidRDefault="00763B1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3B33">
              <w:rPr>
                <w:b/>
                <w:i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0E34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7A84C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90496C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5D7798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C1E75F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09BF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9CE2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CF624B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FAA911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34D881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6292EB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3B35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2110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006796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92BA3D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FF7A59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</w:tr>
      <w:tr w:rsidR="003B37B6" w:rsidRPr="00CF3B33" w14:paraId="40213DEB" w14:textId="77777777" w:rsidTr="00565848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9A83" w14:textId="4F4DE80D" w:rsidR="003B37B6" w:rsidRPr="00CF3B33" w:rsidRDefault="003B37B6" w:rsidP="00FC435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F3B33">
              <w:rPr>
                <w:sz w:val="22"/>
                <w:szCs w:val="22"/>
                <w:lang w:eastAsia="en-US"/>
              </w:rPr>
              <w:t>U01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E9768E" w14:textId="77777777" w:rsidR="003B37B6" w:rsidRPr="00CF3B33" w:rsidRDefault="003B37B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75DEE8" w14:textId="77777777" w:rsidR="003B37B6" w:rsidRPr="00CF3B33" w:rsidRDefault="003B37B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F54266" w14:textId="77777777" w:rsidR="003B37B6" w:rsidRPr="00CF3B33" w:rsidRDefault="003B37B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010DE8" w14:textId="7A142992" w:rsidR="003B37B6" w:rsidRPr="00CF3B33" w:rsidRDefault="00B83071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3B33">
              <w:rPr>
                <w:b/>
                <w:i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7F68BA" w14:textId="7513635B" w:rsidR="003B37B6" w:rsidRPr="00CF3B33" w:rsidRDefault="00B83071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3B33">
              <w:rPr>
                <w:b/>
                <w:i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938A" w14:textId="77777777" w:rsidR="003B37B6" w:rsidRPr="00CF3B33" w:rsidRDefault="003B37B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E60B86" w14:textId="77777777" w:rsidR="003B37B6" w:rsidRPr="00CF3B33" w:rsidRDefault="003B37B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54C6DA" w14:textId="77777777" w:rsidR="003B37B6" w:rsidRPr="00CF3B33" w:rsidRDefault="003B37B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5D9BB9" w14:textId="77777777" w:rsidR="003B37B6" w:rsidRPr="00CF3B33" w:rsidRDefault="003B37B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2BCBDD" w14:textId="77777777" w:rsidR="003B37B6" w:rsidRPr="00CF3B33" w:rsidRDefault="003B37B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DE50" w14:textId="77777777" w:rsidR="003B37B6" w:rsidRPr="00CF3B33" w:rsidRDefault="003B37B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74D0" w14:textId="77777777" w:rsidR="003B37B6" w:rsidRPr="00CF3B33" w:rsidRDefault="003B37B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4F098F" w14:textId="77777777" w:rsidR="003B37B6" w:rsidRPr="00CF3B33" w:rsidRDefault="003B37B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2E7D0E" w14:textId="77777777" w:rsidR="003B37B6" w:rsidRPr="00CF3B33" w:rsidRDefault="003B37B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04E37" w14:textId="77777777" w:rsidR="003B37B6" w:rsidRPr="00CF3B33" w:rsidRDefault="003B37B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455C70" w14:textId="77777777" w:rsidR="003B37B6" w:rsidRPr="00CF3B33" w:rsidRDefault="003B37B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00F7" w14:textId="083184C2" w:rsidR="003B37B6" w:rsidRPr="00CF3B33" w:rsidRDefault="00A50C3D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DA1F" w14:textId="77777777" w:rsidR="003B37B6" w:rsidRPr="00CF3B33" w:rsidRDefault="003B37B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41C1A8" w14:textId="77777777" w:rsidR="003B37B6" w:rsidRPr="00CF3B33" w:rsidRDefault="003B37B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AF478A" w14:textId="77777777" w:rsidR="003B37B6" w:rsidRPr="00CF3B33" w:rsidRDefault="003B37B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583620" w14:textId="77777777" w:rsidR="003B37B6" w:rsidRPr="00CF3B33" w:rsidRDefault="003B37B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</w:tr>
      <w:tr w:rsidR="003B37B6" w:rsidRPr="00CF3B33" w14:paraId="4BC4A091" w14:textId="77777777" w:rsidTr="00565848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A797" w14:textId="01A550D8" w:rsidR="003B37B6" w:rsidRPr="00CF3B33" w:rsidRDefault="003B37B6" w:rsidP="00FC435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F3B33">
              <w:rPr>
                <w:sz w:val="22"/>
                <w:szCs w:val="22"/>
                <w:lang w:eastAsia="en-US"/>
              </w:rPr>
              <w:t>U02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BD561A" w14:textId="77777777" w:rsidR="003B37B6" w:rsidRPr="00CF3B33" w:rsidRDefault="003B37B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9CDBDE" w14:textId="77777777" w:rsidR="003B37B6" w:rsidRPr="00CF3B33" w:rsidRDefault="003B37B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BA4DE" w14:textId="77777777" w:rsidR="003B37B6" w:rsidRPr="00CF3B33" w:rsidRDefault="003B37B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E0D4F5" w14:textId="728BB7B4" w:rsidR="003B37B6" w:rsidRPr="00CF3B33" w:rsidRDefault="00B83071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3B33">
              <w:rPr>
                <w:b/>
                <w:i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567BAA" w14:textId="03D79AB7" w:rsidR="003B37B6" w:rsidRPr="00CF3B33" w:rsidRDefault="00B83071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3B33">
              <w:rPr>
                <w:b/>
                <w:i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1F98" w14:textId="77777777" w:rsidR="003B37B6" w:rsidRPr="00CF3B33" w:rsidRDefault="003B37B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6FE735" w14:textId="77777777" w:rsidR="003B37B6" w:rsidRPr="00CF3B33" w:rsidRDefault="003B37B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059FB0" w14:textId="2530E205" w:rsidR="003B37B6" w:rsidRPr="00CF3B33" w:rsidRDefault="00B83071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3B33">
              <w:rPr>
                <w:b/>
                <w:i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CC0F10" w14:textId="77777777" w:rsidR="003B37B6" w:rsidRPr="00CF3B33" w:rsidRDefault="003B37B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6A906A" w14:textId="77777777" w:rsidR="003B37B6" w:rsidRPr="00CF3B33" w:rsidRDefault="003B37B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DD71" w14:textId="77777777" w:rsidR="003B37B6" w:rsidRPr="00CF3B33" w:rsidRDefault="003B37B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2BF5" w14:textId="77777777" w:rsidR="003B37B6" w:rsidRPr="00CF3B33" w:rsidRDefault="003B37B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B1208F" w14:textId="77777777" w:rsidR="003B37B6" w:rsidRPr="00CF3B33" w:rsidRDefault="003B37B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3ADD86" w14:textId="77777777" w:rsidR="003B37B6" w:rsidRPr="00CF3B33" w:rsidRDefault="003B37B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5133C6" w14:textId="77777777" w:rsidR="003B37B6" w:rsidRPr="00CF3B33" w:rsidRDefault="003B37B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3C0174" w14:textId="77777777" w:rsidR="003B37B6" w:rsidRPr="00CF3B33" w:rsidRDefault="003B37B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A6C4" w14:textId="053CDA49" w:rsidR="003B37B6" w:rsidRPr="00CF3B33" w:rsidRDefault="00B83071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3B33">
              <w:rPr>
                <w:b/>
                <w:i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8F10" w14:textId="77777777" w:rsidR="003B37B6" w:rsidRPr="00CF3B33" w:rsidRDefault="003B37B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AF14FC" w14:textId="77777777" w:rsidR="003B37B6" w:rsidRPr="00CF3B33" w:rsidRDefault="003B37B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C4B58E" w14:textId="77777777" w:rsidR="003B37B6" w:rsidRPr="00CF3B33" w:rsidRDefault="003B37B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75D04B" w14:textId="77777777" w:rsidR="003B37B6" w:rsidRPr="00CF3B33" w:rsidRDefault="003B37B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</w:tr>
      <w:tr w:rsidR="004F15B2" w:rsidRPr="00CF3B33" w14:paraId="4EDB2760" w14:textId="77777777" w:rsidTr="00565848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7C9B" w14:textId="3020678A" w:rsidR="004F15B2" w:rsidRPr="00CF3B33" w:rsidRDefault="004F15B2" w:rsidP="00FC435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F3B33">
              <w:rPr>
                <w:sz w:val="22"/>
                <w:szCs w:val="22"/>
                <w:lang w:eastAsia="en-US"/>
              </w:rPr>
              <w:t>U0</w:t>
            </w:r>
            <w:r w:rsidR="003B37B6" w:rsidRPr="00CF3B3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5E3606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4B7DCB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2580BB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C85150" w14:textId="3E138ADD" w:rsidR="004F15B2" w:rsidRPr="00CF3B33" w:rsidRDefault="00763B1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3B33">
              <w:rPr>
                <w:b/>
                <w:i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E43990" w14:textId="0EC306DF" w:rsidR="004F15B2" w:rsidRPr="00CF3B33" w:rsidRDefault="00763B1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3B33">
              <w:rPr>
                <w:b/>
                <w:i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1870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935355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0CB22" w14:textId="03A67DB3" w:rsidR="004F15B2" w:rsidRPr="00CF3B33" w:rsidRDefault="00B83071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3B33">
              <w:rPr>
                <w:b/>
                <w:i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AD965E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6E64C6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C47C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D0F7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1F80C1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9B2AAE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C12262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510D41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2FA3" w14:textId="58886FFB" w:rsidR="004F15B2" w:rsidRPr="00CF3B33" w:rsidRDefault="00B83071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3B33">
              <w:rPr>
                <w:b/>
                <w:i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3C76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322FD8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62350E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9A2DC7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</w:tr>
      <w:tr w:rsidR="004F15B2" w:rsidRPr="00CF3B33" w14:paraId="12CCB0DA" w14:textId="77777777" w:rsidTr="00565848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50E8" w14:textId="7CBB3E14" w:rsidR="004F15B2" w:rsidRPr="00CF3B33" w:rsidRDefault="004F15B2" w:rsidP="00FC435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F3B33">
              <w:rPr>
                <w:sz w:val="22"/>
                <w:szCs w:val="22"/>
                <w:lang w:eastAsia="en-US"/>
              </w:rPr>
              <w:t>K01</w:t>
            </w:r>
            <w:r w:rsidR="00565848" w:rsidRPr="00CF3B33">
              <w:rPr>
                <w:sz w:val="22"/>
                <w:szCs w:val="22"/>
                <w:lang w:eastAsia="en-US"/>
              </w:rPr>
              <w:t>-K04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63934B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169B3C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4E115B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FCB19D" w14:textId="6AEB5EEB" w:rsidR="004F15B2" w:rsidRPr="00CF3B33" w:rsidRDefault="00763B1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3B33">
              <w:rPr>
                <w:b/>
                <w:i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36C0E8" w14:textId="62A54944" w:rsidR="004F15B2" w:rsidRPr="00CF3B33" w:rsidRDefault="00763B16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3B33">
              <w:rPr>
                <w:b/>
                <w:i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5B46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2161D9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B39E5E" w14:textId="01570D51" w:rsidR="004F15B2" w:rsidRPr="00CF3B33" w:rsidRDefault="00B83071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3B33">
              <w:rPr>
                <w:b/>
                <w:i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CF627F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02A6FB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ED57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C35A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8815A2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B2D2B3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49F79E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AD3307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6A16" w14:textId="5F5B9C4F" w:rsidR="004F15B2" w:rsidRPr="00CF3B33" w:rsidRDefault="00B83071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3B33">
              <w:rPr>
                <w:b/>
                <w:i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9FF6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1295A1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032598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60578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</w:tr>
    </w:tbl>
    <w:p w14:paraId="41E0FD1B" w14:textId="77777777" w:rsidR="004F15B2" w:rsidRPr="00CF3B33" w:rsidRDefault="004F15B2" w:rsidP="00FC4354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2"/>
          <w:szCs w:val="22"/>
        </w:rPr>
      </w:pPr>
      <w:r w:rsidRPr="00CF3B33">
        <w:rPr>
          <w:b/>
          <w:i/>
          <w:sz w:val="22"/>
          <w:szCs w:val="22"/>
        </w:rPr>
        <w:t>*niepotrzebne usunąć</w:t>
      </w:r>
    </w:p>
    <w:p w14:paraId="6F5ACA4D" w14:textId="77777777" w:rsidR="004F15B2" w:rsidRPr="00CF3B33" w:rsidRDefault="004F15B2" w:rsidP="00FC4354">
      <w:pPr>
        <w:rPr>
          <w:sz w:val="22"/>
          <w:szCs w:val="22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C87C99" w:rsidRPr="00CF3B33" w14:paraId="3E975D8D" w14:textId="77777777" w:rsidTr="000B5D48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CF7B" w14:textId="77777777" w:rsidR="00C87C99" w:rsidRPr="00CF3B33" w:rsidRDefault="00C87C99" w:rsidP="00FC4354">
            <w:pPr>
              <w:numPr>
                <w:ilvl w:val="1"/>
                <w:numId w:val="4"/>
              </w:numPr>
              <w:ind w:left="426" w:hanging="426"/>
              <w:rPr>
                <w:b/>
                <w:sz w:val="22"/>
                <w:szCs w:val="22"/>
              </w:rPr>
            </w:pPr>
            <w:r w:rsidRPr="00CF3B33">
              <w:rPr>
                <w:b/>
                <w:sz w:val="22"/>
                <w:szCs w:val="22"/>
              </w:rPr>
              <w:t>Kryteria oceny stopnia osiągnięcia efektów uczenia się</w:t>
            </w:r>
          </w:p>
        </w:tc>
      </w:tr>
      <w:tr w:rsidR="00C87C99" w:rsidRPr="00CF3B33" w14:paraId="15228D80" w14:textId="77777777" w:rsidTr="000B5D48">
        <w:trPr>
          <w:gridAfter w:val="1"/>
          <w:wAfter w:w="7" w:type="dxa"/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C915" w14:textId="77777777" w:rsidR="00C87C99" w:rsidRPr="00CF3B33" w:rsidRDefault="00C87C99" w:rsidP="00FC4354">
            <w:pPr>
              <w:jc w:val="center"/>
              <w:rPr>
                <w:b/>
                <w:sz w:val="22"/>
                <w:szCs w:val="22"/>
              </w:rPr>
            </w:pPr>
            <w:r w:rsidRPr="00CF3B33">
              <w:rPr>
                <w:b/>
                <w:sz w:val="22"/>
                <w:szCs w:val="22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02D2" w14:textId="77777777" w:rsidR="00C87C99" w:rsidRPr="00CF3B33" w:rsidRDefault="00C87C99" w:rsidP="00FC4354">
            <w:pPr>
              <w:jc w:val="center"/>
              <w:rPr>
                <w:b/>
                <w:sz w:val="22"/>
                <w:szCs w:val="22"/>
              </w:rPr>
            </w:pPr>
            <w:r w:rsidRPr="00CF3B33">
              <w:rPr>
                <w:b/>
                <w:sz w:val="22"/>
                <w:szCs w:val="22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041C" w14:textId="77777777" w:rsidR="00C87C99" w:rsidRPr="00CF3B33" w:rsidRDefault="00C87C99" w:rsidP="00FC4354">
            <w:pPr>
              <w:jc w:val="center"/>
              <w:rPr>
                <w:b/>
                <w:sz w:val="22"/>
                <w:szCs w:val="22"/>
              </w:rPr>
            </w:pPr>
            <w:r w:rsidRPr="00CF3B33">
              <w:rPr>
                <w:b/>
                <w:sz w:val="22"/>
                <w:szCs w:val="22"/>
              </w:rPr>
              <w:t>Kryterium oceny</w:t>
            </w:r>
          </w:p>
        </w:tc>
      </w:tr>
      <w:tr w:rsidR="00763B16" w:rsidRPr="00CF3B33" w14:paraId="713FC271" w14:textId="77777777" w:rsidTr="00821A4E">
        <w:trPr>
          <w:gridAfter w:val="1"/>
          <w:wAfter w:w="7" w:type="dxa"/>
          <w:cantSplit/>
          <w:trHeight w:val="283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9B2D7B" w14:textId="77777777" w:rsidR="00763B16" w:rsidRPr="00CF3B33" w:rsidRDefault="00763B16" w:rsidP="00FC435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14:paraId="012CBA8E" w14:textId="77777777" w:rsidR="00763B16" w:rsidRPr="00CF3B33" w:rsidRDefault="00763B16" w:rsidP="00FC435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F3B33">
              <w:rPr>
                <w:b/>
                <w:sz w:val="22"/>
                <w:szCs w:val="22"/>
              </w:rPr>
              <w:t>wykład (W) 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7829" w14:textId="77777777" w:rsidR="00763B16" w:rsidRPr="00CF3B33" w:rsidRDefault="00763B16" w:rsidP="00FC4354">
            <w:pPr>
              <w:jc w:val="center"/>
              <w:rPr>
                <w:b/>
                <w:sz w:val="22"/>
                <w:szCs w:val="22"/>
              </w:rPr>
            </w:pPr>
            <w:r w:rsidRPr="00CF3B3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55A6" w14:textId="17C12A10" w:rsidR="00763B16" w:rsidRPr="00CF3B33" w:rsidRDefault="00763B16" w:rsidP="00FC4354">
            <w:pPr>
              <w:rPr>
                <w:sz w:val="22"/>
                <w:szCs w:val="22"/>
              </w:rPr>
            </w:pPr>
            <w:r w:rsidRPr="00CF3B33">
              <w:rPr>
                <w:rFonts w:eastAsia="Arial Unicode MS"/>
                <w:sz w:val="22"/>
                <w:szCs w:val="22"/>
                <w:lang w:val="pl"/>
              </w:rPr>
              <w:t>uzyskanie 61-68%  poprawnych odpowiedzi z</w:t>
            </w:r>
            <w:r w:rsidRPr="00CF3B33">
              <w:rPr>
                <w:sz w:val="22"/>
                <w:szCs w:val="22"/>
              </w:rPr>
              <w:t xml:space="preserve"> </w:t>
            </w:r>
            <w:r w:rsidR="000233AC" w:rsidRPr="00CF3B33">
              <w:rPr>
                <w:sz w:val="22"/>
                <w:szCs w:val="22"/>
              </w:rPr>
              <w:t>testu</w:t>
            </w:r>
            <w:r w:rsidRPr="00CF3B33">
              <w:rPr>
                <w:sz w:val="22"/>
                <w:szCs w:val="22"/>
              </w:rPr>
              <w:t xml:space="preserve"> zaliczeniowego</w:t>
            </w:r>
          </w:p>
          <w:p w14:paraId="35F77492" w14:textId="5BC80540" w:rsidR="00821A4E" w:rsidRPr="00CF3B33" w:rsidRDefault="00821A4E" w:rsidP="00FC4354">
            <w:pPr>
              <w:rPr>
                <w:sz w:val="22"/>
                <w:szCs w:val="22"/>
              </w:rPr>
            </w:pPr>
          </w:p>
        </w:tc>
      </w:tr>
      <w:tr w:rsidR="00763B16" w:rsidRPr="00CF3B33" w14:paraId="17B05EC2" w14:textId="77777777" w:rsidTr="008B7769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35074" w14:textId="77777777" w:rsidR="00763B16" w:rsidRPr="00CF3B33" w:rsidRDefault="00763B16" w:rsidP="00FC435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3F18" w14:textId="77777777" w:rsidR="00763B16" w:rsidRPr="00CF3B33" w:rsidRDefault="00763B16" w:rsidP="00FC4354">
            <w:pPr>
              <w:jc w:val="center"/>
              <w:rPr>
                <w:sz w:val="22"/>
                <w:szCs w:val="22"/>
              </w:rPr>
            </w:pPr>
            <w:r w:rsidRPr="00CF3B33">
              <w:rPr>
                <w:b/>
                <w:sz w:val="22"/>
                <w:szCs w:val="22"/>
              </w:rPr>
              <w:t>3,5</w:t>
            </w:r>
          </w:p>
        </w:tc>
        <w:tc>
          <w:tcPr>
            <w:tcW w:w="8269" w:type="dxa"/>
          </w:tcPr>
          <w:p w14:paraId="573B4419" w14:textId="719FFE25" w:rsidR="00763B16" w:rsidRPr="00CF3B33" w:rsidRDefault="00763B16" w:rsidP="00FC4354">
            <w:pPr>
              <w:rPr>
                <w:sz w:val="22"/>
                <w:szCs w:val="22"/>
              </w:rPr>
            </w:pPr>
            <w:r w:rsidRPr="00CF3B33">
              <w:rPr>
                <w:sz w:val="22"/>
                <w:szCs w:val="22"/>
              </w:rPr>
              <w:t xml:space="preserve">uzyskanie 69-76% poprawnych odpowiedzi </w:t>
            </w:r>
            <w:r w:rsidRPr="00CF3B33">
              <w:rPr>
                <w:rFonts w:eastAsia="Arial Unicode MS"/>
                <w:sz w:val="22"/>
                <w:szCs w:val="22"/>
                <w:lang w:val="pl"/>
              </w:rPr>
              <w:t>z</w:t>
            </w:r>
            <w:r w:rsidRPr="00CF3B33">
              <w:rPr>
                <w:sz w:val="22"/>
                <w:szCs w:val="22"/>
              </w:rPr>
              <w:t xml:space="preserve"> </w:t>
            </w:r>
            <w:r w:rsidR="000233AC" w:rsidRPr="00CF3B33">
              <w:rPr>
                <w:sz w:val="22"/>
                <w:szCs w:val="22"/>
              </w:rPr>
              <w:t xml:space="preserve">testu </w:t>
            </w:r>
            <w:r w:rsidRPr="00CF3B33">
              <w:rPr>
                <w:sz w:val="22"/>
                <w:szCs w:val="22"/>
              </w:rPr>
              <w:t xml:space="preserve"> zaliczeniowego</w:t>
            </w:r>
          </w:p>
        </w:tc>
      </w:tr>
      <w:tr w:rsidR="00763B16" w:rsidRPr="00CF3B33" w14:paraId="433E4931" w14:textId="77777777" w:rsidTr="008B7769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FECA0" w14:textId="77777777" w:rsidR="00763B16" w:rsidRPr="00CF3B33" w:rsidRDefault="00763B16" w:rsidP="00FC435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A027" w14:textId="77777777" w:rsidR="00763B16" w:rsidRPr="00CF3B33" w:rsidRDefault="00763B16" w:rsidP="00FC4354">
            <w:pPr>
              <w:jc w:val="center"/>
              <w:rPr>
                <w:sz w:val="22"/>
                <w:szCs w:val="22"/>
              </w:rPr>
            </w:pPr>
            <w:r w:rsidRPr="00CF3B3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269" w:type="dxa"/>
          </w:tcPr>
          <w:p w14:paraId="102DAC79" w14:textId="3E6FDABF" w:rsidR="00763B16" w:rsidRPr="00CF3B33" w:rsidRDefault="00763B16" w:rsidP="00FC4354">
            <w:pPr>
              <w:rPr>
                <w:sz w:val="22"/>
                <w:szCs w:val="22"/>
              </w:rPr>
            </w:pPr>
            <w:r w:rsidRPr="00CF3B33">
              <w:rPr>
                <w:sz w:val="22"/>
                <w:szCs w:val="22"/>
              </w:rPr>
              <w:t xml:space="preserve">uzyskanie 77-84% poprawnych odpowiedzi </w:t>
            </w:r>
            <w:r w:rsidRPr="00CF3B33">
              <w:rPr>
                <w:rFonts w:eastAsia="Arial Unicode MS"/>
                <w:sz w:val="22"/>
                <w:szCs w:val="22"/>
                <w:lang w:val="pl"/>
              </w:rPr>
              <w:t>z</w:t>
            </w:r>
            <w:r w:rsidRPr="00CF3B33">
              <w:rPr>
                <w:sz w:val="22"/>
                <w:szCs w:val="22"/>
              </w:rPr>
              <w:t xml:space="preserve"> </w:t>
            </w:r>
            <w:r w:rsidR="000233AC" w:rsidRPr="00CF3B33">
              <w:rPr>
                <w:sz w:val="22"/>
                <w:szCs w:val="22"/>
              </w:rPr>
              <w:t xml:space="preserve">testu </w:t>
            </w:r>
            <w:r w:rsidRPr="00CF3B33">
              <w:rPr>
                <w:sz w:val="22"/>
                <w:szCs w:val="22"/>
              </w:rPr>
              <w:t xml:space="preserve"> zaliczeniowego</w:t>
            </w:r>
          </w:p>
        </w:tc>
      </w:tr>
      <w:tr w:rsidR="00763B16" w:rsidRPr="00CF3B33" w14:paraId="0D3BE8BC" w14:textId="77777777" w:rsidTr="008B7769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AAF39" w14:textId="77777777" w:rsidR="00763B16" w:rsidRPr="00CF3B33" w:rsidRDefault="00763B16" w:rsidP="00FC435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F00E" w14:textId="77777777" w:rsidR="00763B16" w:rsidRPr="00CF3B33" w:rsidRDefault="00763B16" w:rsidP="00FC4354">
            <w:pPr>
              <w:jc w:val="center"/>
              <w:rPr>
                <w:sz w:val="22"/>
                <w:szCs w:val="22"/>
              </w:rPr>
            </w:pPr>
            <w:r w:rsidRPr="00CF3B33">
              <w:rPr>
                <w:b/>
                <w:sz w:val="22"/>
                <w:szCs w:val="22"/>
              </w:rPr>
              <w:t>4,5</w:t>
            </w:r>
          </w:p>
        </w:tc>
        <w:tc>
          <w:tcPr>
            <w:tcW w:w="8269" w:type="dxa"/>
          </w:tcPr>
          <w:p w14:paraId="3DB61477" w14:textId="53BA8937" w:rsidR="00763B16" w:rsidRPr="00CF3B33" w:rsidRDefault="00763B16" w:rsidP="00FC4354">
            <w:pPr>
              <w:rPr>
                <w:sz w:val="22"/>
                <w:szCs w:val="22"/>
              </w:rPr>
            </w:pPr>
            <w:r w:rsidRPr="00CF3B33">
              <w:rPr>
                <w:sz w:val="22"/>
                <w:szCs w:val="22"/>
              </w:rPr>
              <w:t xml:space="preserve">uzyskanie 85%-92% poprawnych odpowiedzi </w:t>
            </w:r>
            <w:r w:rsidRPr="00CF3B33">
              <w:rPr>
                <w:rFonts w:eastAsia="Arial Unicode MS"/>
                <w:sz w:val="22"/>
                <w:szCs w:val="22"/>
                <w:lang w:val="pl"/>
              </w:rPr>
              <w:t>z</w:t>
            </w:r>
            <w:r w:rsidRPr="00CF3B33">
              <w:rPr>
                <w:sz w:val="22"/>
                <w:szCs w:val="22"/>
              </w:rPr>
              <w:t xml:space="preserve"> </w:t>
            </w:r>
            <w:r w:rsidR="000233AC" w:rsidRPr="00CF3B33">
              <w:rPr>
                <w:sz w:val="22"/>
                <w:szCs w:val="22"/>
              </w:rPr>
              <w:t xml:space="preserve">testu </w:t>
            </w:r>
            <w:r w:rsidRPr="00CF3B33">
              <w:rPr>
                <w:sz w:val="22"/>
                <w:szCs w:val="22"/>
              </w:rPr>
              <w:t xml:space="preserve"> zaliczeniowego</w:t>
            </w:r>
          </w:p>
        </w:tc>
      </w:tr>
      <w:tr w:rsidR="00763B16" w:rsidRPr="00CF3B33" w14:paraId="159DE57A" w14:textId="77777777" w:rsidTr="00821A4E">
        <w:trPr>
          <w:gridAfter w:val="1"/>
          <w:wAfter w:w="7" w:type="dxa"/>
          <w:trHeight w:val="343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1D0F" w14:textId="77777777" w:rsidR="00763B16" w:rsidRPr="00CF3B33" w:rsidRDefault="00763B16" w:rsidP="00FC4354">
            <w:pPr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9B18" w14:textId="77777777" w:rsidR="00763B16" w:rsidRPr="00CF3B33" w:rsidRDefault="00763B16" w:rsidP="00FC4354">
            <w:pPr>
              <w:jc w:val="center"/>
              <w:rPr>
                <w:b/>
                <w:sz w:val="22"/>
                <w:szCs w:val="22"/>
              </w:rPr>
            </w:pPr>
            <w:r w:rsidRPr="00CF3B3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269" w:type="dxa"/>
          </w:tcPr>
          <w:p w14:paraId="56F1CEF8" w14:textId="060DADA0" w:rsidR="00763B16" w:rsidRPr="00CF3B33" w:rsidRDefault="00763B16" w:rsidP="00FC4354">
            <w:pPr>
              <w:rPr>
                <w:sz w:val="22"/>
                <w:szCs w:val="22"/>
              </w:rPr>
            </w:pPr>
            <w:r w:rsidRPr="00CF3B33">
              <w:rPr>
                <w:sz w:val="22"/>
                <w:szCs w:val="22"/>
              </w:rPr>
              <w:t xml:space="preserve">uzyskanie 93-100% poprawnych odpowiedzi </w:t>
            </w:r>
            <w:r w:rsidRPr="00CF3B33">
              <w:rPr>
                <w:rFonts w:eastAsia="Arial Unicode MS"/>
                <w:sz w:val="22"/>
                <w:szCs w:val="22"/>
                <w:lang w:val="pl"/>
              </w:rPr>
              <w:t>z</w:t>
            </w:r>
            <w:r w:rsidRPr="00CF3B33">
              <w:rPr>
                <w:sz w:val="22"/>
                <w:szCs w:val="22"/>
              </w:rPr>
              <w:t xml:space="preserve"> </w:t>
            </w:r>
            <w:r w:rsidR="000233AC" w:rsidRPr="00CF3B33">
              <w:rPr>
                <w:sz w:val="22"/>
                <w:szCs w:val="22"/>
              </w:rPr>
              <w:t xml:space="preserve">testu </w:t>
            </w:r>
            <w:r w:rsidRPr="00CF3B33">
              <w:rPr>
                <w:sz w:val="22"/>
                <w:szCs w:val="22"/>
              </w:rPr>
              <w:t xml:space="preserve"> zaliczeniowego</w:t>
            </w:r>
          </w:p>
        </w:tc>
      </w:tr>
      <w:tr w:rsidR="00763B16" w:rsidRPr="00CF3B33" w14:paraId="29863A9A" w14:textId="77777777" w:rsidTr="000B5D48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792394" w14:textId="77777777" w:rsidR="00763B16" w:rsidRPr="00CF3B33" w:rsidRDefault="00763B16" w:rsidP="00FC4354">
            <w:pPr>
              <w:ind w:left="-57" w:right="-57"/>
              <w:jc w:val="center"/>
              <w:rPr>
                <w:b/>
                <w:spacing w:val="-5"/>
                <w:sz w:val="22"/>
                <w:szCs w:val="22"/>
              </w:rPr>
            </w:pPr>
            <w:r w:rsidRPr="00CF3B33">
              <w:rPr>
                <w:b/>
                <w:spacing w:val="-5"/>
                <w:sz w:val="22"/>
                <w:szCs w:val="22"/>
              </w:rPr>
              <w:t>Ćwiczenia (C)</w:t>
            </w:r>
          </w:p>
          <w:p w14:paraId="7356CFAF" w14:textId="77777777" w:rsidR="00763B16" w:rsidRPr="00CF3B33" w:rsidRDefault="00763B16" w:rsidP="00FC4354">
            <w:pPr>
              <w:ind w:left="-57" w:right="-57"/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747E" w14:textId="77777777" w:rsidR="00763B16" w:rsidRPr="00CF3B33" w:rsidRDefault="00763B16" w:rsidP="00FC4354">
            <w:pPr>
              <w:jc w:val="center"/>
              <w:rPr>
                <w:b/>
                <w:sz w:val="22"/>
                <w:szCs w:val="22"/>
              </w:rPr>
            </w:pPr>
            <w:r w:rsidRPr="00CF3B3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F2CB" w14:textId="0A2B1623" w:rsidR="00763B16" w:rsidRPr="00CF3B33" w:rsidRDefault="00CC08CF" w:rsidP="00CC08CF">
            <w:pPr>
              <w:ind w:right="113"/>
              <w:rPr>
                <w:sz w:val="22"/>
                <w:szCs w:val="22"/>
              </w:rPr>
            </w:pPr>
            <w:r w:rsidRPr="00CF3B33">
              <w:rPr>
                <w:rFonts w:eastAsia="Arial Unicode MS"/>
                <w:sz w:val="22"/>
                <w:szCs w:val="22"/>
                <w:lang w:val="pl"/>
              </w:rPr>
              <w:t>A</w:t>
            </w:r>
            <w:r w:rsidR="00D045FB" w:rsidRPr="00CF3B33">
              <w:rPr>
                <w:rFonts w:eastAsia="Arial Unicode MS"/>
                <w:sz w:val="22"/>
                <w:szCs w:val="22"/>
                <w:lang w:val="pl"/>
              </w:rPr>
              <w:t xml:space="preserve">ktywny udział w zajęciach. Od 61% do 68% treści programu nauczania na poziomie podstawowym, odpowiedzi chaotyczne, konieczne pytania naprowadzające. Test </w:t>
            </w:r>
            <w:r w:rsidR="00496DE8" w:rsidRPr="00CF3B33">
              <w:rPr>
                <w:rFonts w:eastAsia="Arial Unicode MS"/>
                <w:sz w:val="22"/>
                <w:szCs w:val="22"/>
                <w:lang w:val="pl"/>
              </w:rPr>
              <w:t>zaliczający</w:t>
            </w:r>
            <w:r w:rsidR="00D045FB" w:rsidRPr="00CF3B33">
              <w:rPr>
                <w:rFonts w:eastAsia="Arial Unicode MS"/>
                <w:sz w:val="22"/>
                <w:szCs w:val="22"/>
                <w:lang w:val="pl"/>
              </w:rPr>
              <w:t xml:space="preserve"> na daną ocenę 61%-68%</w:t>
            </w:r>
          </w:p>
        </w:tc>
      </w:tr>
      <w:tr w:rsidR="00763B16" w:rsidRPr="00CF3B33" w14:paraId="20222D67" w14:textId="77777777" w:rsidTr="008B7769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2EC28" w14:textId="77777777" w:rsidR="00763B16" w:rsidRPr="00CF3B33" w:rsidRDefault="00763B16" w:rsidP="00FC435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7593" w14:textId="77777777" w:rsidR="00763B16" w:rsidRPr="00CF3B33" w:rsidRDefault="00763B16" w:rsidP="00FC4354">
            <w:pPr>
              <w:jc w:val="center"/>
              <w:rPr>
                <w:sz w:val="22"/>
                <w:szCs w:val="22"/>
              </w:rPr>
            </w:pPr>
            <w:r w:rsidRPr="00CF3B33">
              <w:rPr>
                <w:b/>
                <w:sz w:val="22"/>
                <w:szCs w:val="22"/>
              </w:rPr>
              <w:t>3,5</w:t>
            </w:r>
          </w:p>
        </w:tc>
        <w:tc>
          <w:tcPr>
            <w:tcW w:w="8269" w:type="dxa"/>
          </w:tcPr>
          <w:p w14:paraId="206D6757" w14:textId="781B6813" w:rsidR="00763B16" w:rsidRPr="00CF3B33" w:rsidRDefault="00496DE8" w:rsidP="00FC4354">
            <w:pPr>
              <w:rPr>
                <w:sz w:val="22"/>
                <w:szCs w:val="22"/>
              </w:rPr>
            </w:pPr>
            <w:r w:rsidRPr="00CF3B33">
              <w:rPr>
                <w:sz w:val="22"/>
                <w:szCs w:val="22"/>
              </w:rPr>
              <w:t>Frekwencja na zajęciach i aktywny udział. Od  69% do 76% treści programu nauczania na poziomie podstawowym,  odpowiedzi są usystematyzowane i wymagają pomocy nauczyciela</w:t>
            </w:r>
            <w:r w:rsidR="0023451F" w:rsidRPr="00CF3B33">
              <w:rPr>
                <w:sz w:val="22"/>
                <w:szCs w:val="22"/>
              </w:rPr>
              <w:t xml:space="preserve">. </w:t>
            </w:r>
            <w:r w:rsidRPr="00CF3B33">
              <w:rPr>
                <w:rFonts w:eastAsia="Arial Unicode MS"/>
                <w:sz w:val="22"/>
                <w:szCs w:val="22"/>
                <w:lang w:val="pl"/>
              </w:rPr>
              <w:t xml:space="preserve">Test zaliczający na daną ocenę </w:t>
            </w:r>
            <w:r w:rsidRPr="00CF3B33">
              <w:rPr>
                <w:sz w:val="22"/>
                <w:szCs w:val="22"/>
              </w:rPr>
              <w:t>61%-68%</w:t>
            </w:r>
          </w:p>
        </w:tc>
      </w:tr>
      <w:tr w:rsidR="00763B16" w:rsidRPr="00CF3B33" w14:paraId="7613360A" w14:textId="77777777" w:rsidTr="008B7769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4961E" w14:textId="77777777" w:rsidR="00763B16" w:rsidRPr="00CF3B33" w:rsidRDefault="00763B16" w:rsidP="00FC435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E49A" w14:textId="77777777" w:rsidR="00763B16" w:rsidRPr="00CF3B33" w:rsidRDefault="00763B16" w:rsidP="00FC4354">
            <w:pPr>
              <w:jc w:val="center"/>
              <w:rPr>
                <w:sz w:val="22"/>
                <w:szCs w:val="22"/>
              </w:rPr>
            </w:pPr>
            <w:r w:rsidRPr="00CF3B3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269" w:type="dxa"/>
          </w:tcPr>
          <w:p w14:paraId="15A1AA69" w14:textId="123505E8" w:rsidR="00763B16" w:rsidRPr="00CF3B33" w:rsidRDefault="00CC08CF" w:rsidP="00FC4354">
            <w:pPr>
              <w:rPr>
                <w:sz w:val="22"/>
                <w:szCs w:val="22"/>
              </w:rPr>
            </w:pPr>
            <w:r w:rsidRPr="00CF3B33">
              <w:rPr>
                <w:rFonts w:eastAsia="Arial Unicode MS"/>
                <w:sz w:val="22"/>
                <w:szCs w:val="22"/>
                <w:lang w:val="pl"/>
              </w:rPr>
              <w:t xml:space="preserve">Aktywny udział w zajęciach. </w:t>
            </w:r>
            <w:r w:rsidR="0023451F" w:rsidRPr="00CF3B33">
              <w:rPr>
                <w:sz w:val="22"/>
                <w:szCs w:val="22"/>
              </w:rPr>
              <w:t xml:space="preserve">Od 77% do 84% treści programu nauczania na poziomie podstawowym,  odpowiedzi są usystematyzowane i niezależne. Rozwiązywanie problemów w typowych sytuacjach. </w:t>
            </w:r>
            <w:r w:rsidR="0023451F" w:rsidRPr="00CF3B33">
              <w:rPr>
                <w:rFonts w:eastAsia="Arial Unicode MS"/>
                <w:sz w:val="22"/>
                <w:szCs w:val="22"/>
                <w:lang w:val="pl"/>
              </w:rPr>
              <w:t xml:space="preserve">Test zaliczający na daną ocenę </w:t>
            </w:r>
            <w:r w:rsidR="0023451F" w:rsidRPr="00CF3B33">
              <w:rPr>
                <w:sz w:val="22"/>
                <w:szCs w:val="22"/>
              </w:rPr>
              <w:t>77%-84%</w:t>
            </w:r>
          </w:p>
        </w:tc>
      </w:tr>
      <w:tr w:rsidR="00763B16" w:rsidRPr="00CF3B33" w14:paraId="1FAED72C" w14:textId="77777777" w:rsidTr="008B7769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D0ACD" w14:textId="77777777" w:rsidR="00763B16" w:rsidRPr="00CF3B33" w:rsidRDefault="00763B16" w:rsidP="00FC435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4D57" w14:textId="77777777" w:rsidR="00763B16" w:rsidRPr="00CF3B33" w:rsidRDefault="00763B16" w:rsidP="00FC4354">
            <w:pPr>
              <w:jc w:val="center"/>
              <w:rPr>
                <w:sz w:val="22"/>
                <w:szCs w:val="22"/>
              </w:rPr>
            </w:pPr>
            <w:r w:rsidRPr="00CF3B33">
              <w:rPr>
                <w:b/>
                <w:sz w:val="22"/>
                <w:szCs w:val="22"/>
              </w:rPr>
              <w:t>4,5</w:t>
            </w:r>
          </w:p>
        </w:tc>
        <w:tc>
          <w:tcPr>
            <w:tcW w:w="8269" w:type="dxa"/>
          </w:tcPr>
          <w:p w14:paraId="3FF7C78A" w14:textId="352FCBF2" w:rsidR="00763B16" w:rsidRPr="00CF3B33" w:rsidRDefault="00CC08CF" w:rsidP="00FC4354">
            <w:pPr>
              <w:rPr>
                <w:sz w:val="22"/>
                <w:szCs w:val="22"/>
              </w:rPr>
            </w:pPr>
            <w:r w:rsidRPr="00CF3B33">
              <w:rPr>
                <w:rFonts w:eastAsia="Arial Unicode MS"/>
                <w:sz w:val="22"/>
                <w:szCs w:val="22"/>
                <w:lang w:val="pl"/>
              </w:rPr>
              <w:t xml:space="preserve">Aktywny udział w zajęciach. </w:t>
            </w:r>
            <w:r w:rsidR="00ED755F" w:rsidRPr="00CF3B33">
              <w:rPr>
                <w:sz w:val="22"/>
                <w:szCs w:val="22"/>
              </w:rPr>
              <w:t>. Od 85% do 92% zakresu przedstawionej wiedzy wykracza poza poziom podstawowy oparty na dostarczonej literaturze uzupełniającej. Rozwiązywanie problemów w nowych, złożonych sytuacjach. Uzyskanie od 85% do 92% poprawnych odpowiedzi z testu zaliczającego.</w:t>
            </w:r>
          </w:p>
        </w:tc>
      </w:tr>
      <w:tr w:rsidR="00763B16" w:rsidRPr="00CF3B33" w14:paraId="7BBFD7A5" w14:textId="77777777" w:rsidTr="008B7769">
        <w:trPr>
          <w:gridAfter w:val="1"/>
          <w:wAfter w:w="7" w:type="dxa"/>
          <w:trHeight w:val="354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64E4" w14:textId="77777777" w:rsidR="00763B16" w:rsidRPr="00CF3B33" w:rsidRDefault="00763B16" w:rsidP="00FC4354">
            <w:pPr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3142" w14:textId="77777777" w:rsidR="00763B16" w:rsidRPr="00CF3B33" w:rsidRDefault="00763B16" w:rsidP="00FC4354">
            <w:pPr>
              <w:jc w:val="center"/>
              <w:rPr>
                <w:b/>
                <w:sz w:val="22"/>
                <w:szCs w:val="22"/>
              </w:rPr>
            </w:pPr>
            <w:r w:rsidRPr="00CF3B3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269" w:type="dxa"/>
          </w:tcPr>
          <w:p w14:paraId="51566DD1" w14:textId="481639E1" w:rsidR="00763B16" w:rsidRPr="00CF3B33" w:rsidRDefault="00CC08CF" w:rsidP="00FC4354">
            <w:pPr>
              <w:rPr>
                <w:sz w:val="22"/>
                <w:szCs w:val="22"/>
              </w:rPr>
            </w:pPr>
            <w:r w:rsidRPr="00CF3B33">
              <w:rPr>
                <w:rFonts w:eastAsia="Arial Unicode MS"/>
                <w:sz w:val="22"/>
                <w:szCs w:val="22"/>
                <w:lang w:val="pl"/>
              </w:rPr>
              <w:t xml:space="preserve">Aktywny udział w zajęciach. </w:t>
            </w:r>
            <w:r w:rsidR="00FC4354" w:rsidRPr="00CF3B33">
              <w:rPr>
                <w:sz w:val="22"/>
                <w:szCs w:val="22"/>
              </w:rPr>
              <w:t>. Od  93% do 100% zakres prezentowanej wiedzy wykracza poza poziom podstawowy oparty na samodzielnie pozyskanych źródłach informacji naukowych. Uzyskanie od 93 do 100% poprawnych odpowiedzi z testu zaliczającego.</w:t>
            </w:r>
          </w:p>
        </w:tc>
      </w:tr>
    </w:tbl>
    <w:p w14:paraId="09C0C44A" w14:textId="77777777" w:rsidR="004F15B2" w:rsidRPr="00CF3B33" w:rsidRDefault="004F15B2" w:rsidP="00FC4354">
      <w:pPr>
        <w:rPr>
          <w:sz w:val="22"/>
          <w:szCs w:val="22"/>
        </w:rPr>
      </w:pPr>
    </w:p>
    <w:p w14:paraId="4336FB5D" w14:textId="77777777" w:rsidR="004F15B2" w:rsidRPr="00CF3B33" w:rsidRDefault="004F15B2" w:rsidP="00FC4354">
      <w:pPr>
        <w:numPr>
          <w:ilvl w:val="0"/>
          <w:numId w:val="2"/>
        </w:numPr>
        <w:rPr>
          <w:b/>
          <w:sz w:val="22"/>
          <w:szCs w:val="22"/>
        </w:rPr>
      </w:pPr>
      <w:r w:rsidRPr="00CF3B33">
        <w:rPr>
          <w:b/>
          <w:sz w:val="22"/>
          <w:szCs w:val="22"/>
        </w:rPr>
        <w:t>BILANS PUNKTÓW ECTS – NAKŁAD PRACY STUDENTA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8"/>
        <w:gridCol w:w="1476"/>
        <w:gridCol w:w="1476"/>
      </w:tblGrid>
      <w:tr w:rsidR="004F15B2" w:rsidRPr="00CF3B33" w14:paraId="0EDF8B4A" w14:textId="77777777" w:rsidTr="000B5D48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E645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A37C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>Obciążenie studenta</w:t>
            </w:r>
          </w:p>
        </w:tc>
      </w:tr>
      <w:tr w:rsidR="004F15B2" w:rsidRPr="00CF3B33" w14:paraId="3B9B3495" w14:textId="77777777" w:rsidTr="000B5D48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550C" w14:textId="77777777" w:rsidR="004F15B2" w:rsidRPr="00CF3B33" w:rsidRDefault="004F15B2" w:rsidP="00FC4354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E8BEB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>Studia</w:t>
            </w:r>
          </w:p>
          <w:p w14:paraId="256A990E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6A08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>Studia</w:t>
            </w:r>
          </w:p>
          <w:p w14:paraId="5DB6745E" w14:textId="77777777" w:rsidR="004F15B2" w:rsidRPr="00CF3B33" w:rsidRDefault="004F15B2" w:rsidP="00FC435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>niestacjonarne</w:t>
            </w:r>
          </w:p>
        </w:tc>
      </w:tr>
      <w:tr w:rsidR="004F15B2" w:rsidRPr="00CF3B33" w14:paraId="286860C3" w14:textId="77777777" w:rsidTr="000B5D4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3D0A53" w14:textId="77777777" w:rsidR="004F15B2" w:rsidRPr="00CF3B33" w:rsidRDefault="004F15B2" w:rsidP="00FC4354">
            <w:pPr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CF3B33">
              <w:rPr>
                <w:i/>
                <w:sz w:val="22"/>
                <w:szCs w:val="22"/>
                <w:lang w:eastAsia="en-US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C1F5F5" w14:textId="77777777" w:rsidR="004F15B2" w:rsidRPr="00CF3B33" w:rsidRDefault="00C87C99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3B33">
              <w:rPr>
                <w:b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058FBF" w14:textId="77777777" w:rsidR="004F15B2" w:rsidRPr="00CF3B33" w:rsidRDefault="00C87C99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3B33">
              <w:rPr>
                <w:b/>
                <w:i/>
                <w:sz w:val="22"/>
                <w:szCs w:val="22"/>
                <w:lang w:eastAsia="en-US"/>
              </w:rPr>
              <w:t>30</w:t>
            </w:r>
          </w:p>
        </w:tc>
      </w:tr>
      <w:tr w:rsidR="004F15B2" w:rsidRPr="00CF3B33" w14:paraId="3F3F4898" w14:textId="77777777" w:rsidTr="000B5D4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F287" w14:textId="77777777" w:rsidR="004F15B2" w:rsidRPr="00CF3B33" w:rsidRDefault="004F15B2" w:rsidP="00FC4354">
            <w:pPr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CF3B33">
              <w:rPr>
                <w:i/>
                <w:sz w:val="22"/>
                <w:szCs w:val="22"/>
                <w:lang w:eastAsia="en-US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0F25" w14:textId="0215F7F1" w:rsidR="004F15B2" w:rsidRPr="00CF3B33" w:rsidRDefault="004F15B2" w:rsidP="00FC435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F3B3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B9B6" w14:textId="1FD589B5" w:rsidR="004F15B2" w:rsidRPr="00CF3B33" w:rsidRDefault="004F15B2" w:rsidP="00FC435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F3B33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4F15B2" w:rsidRPr="00CF3B33" w14:paraId="09AC6DD6" w14:textId="77777777" w:rsidTr="000B5D4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C203" w14:textId="77777777" w:rsidR="004F15B2" w:rsidRPr="00CF3B33" w:rsidRDefault="004F15B2" w:rsidP="00FC4354">
            <w:pPr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CF3B33">
              <w:rPr>
                <w:i/>
                <w:sz w:val="22"/>
                <w:szCs w:val="22"/>
                <w:lang w:eastAsia="en-US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E247" w14:textId="77777777" w:rsidR="004F15B2" w:rsidRPr="00CF3B33" w:rsidRDefault="00C87C99" w:rsidP="00FC435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F3B33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9AED" w14:textId="77777777" w:rsidR="004F15B2" w:rsidRPr="00CF3B33" w:rsidRDefault="00C87C99" w:rsidP="00FC435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F3B33"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4F15B2" w:rsidRPr="00CF3B33" w14:paraId="2B736E46" w14:textId="77777777" w:rsidTr="000B5D4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6869" w14:textId="77777777" w:rsidR="004F15B2" w:rsidRPr="00CF3B33" w:rsidRDefault="004F15B2" w:rsidP="00FC4354">
            <w:pPr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CF3B33">
              <w:rPr>
                <w:i/>
                <w:sz w:val="22"/>
                <w:szCs w:val="22"/>
                <w:lang w:eastAsia="en-US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4A6D" w14:textId="77777777" w:rsidR="004F15B2" w:rsidRPr="00CF3B33" w:rsidRDefault="004F15B2" w:rsidP="00FC435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1FF9" w14:textId="77777777" w:rsidR="004F15B2" w:rsidRPr="00CF3B33" w:rsidRDefault="004F15B2" w:rsidP="00FC435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F15B2" w:rsidRPr="00CF3B33" w14:paraId="50350D8A" w14:textId="77777777" w:rsidTr="000B5D4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2C9B" w14:textId="77777777" w:rsidR="004F15B2" w:rsidRPr="00CF3B33" w:rsidRDefault="004F15B2" w:rsidP="00FC4354">
            <w:pPr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CF3B33">
              <w:rPr>
                <w:i/>
                <w:sz w:val="22"/>
                <w:szCs w:val="22"/>
                <w:lang w:eastAsia="en-US"/>
              </w:rPr>
              <w:t>Inne. e-learning 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DA20" w14:textId="3E92EDC3" w:rsidR="004F15B2" w:rsidRPr="00CF3B33" w:rsidRDefault="00821A4E" w:rsidP="00FC435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F3B33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D0B9" w14:textId="26595969" w:rsidR="004F15B2" w:rsidRPr="00CF3B33" w:rsidRDefault="00821A4E" w:rsidP="00FC435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F3B33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4F15B2" w:rsidRPr="00CF3B33" w14:paraId="15FE4C99" w14:textId="77777777" w:rsidTr="000B5D4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E555A26" w14:textId="77777777" w:rsidR="004F15B2" w:rsidRPr="00CF3B33" w:rsidRDefault="004F15B2" w:rsidP="00FC4354">
            <w:pPr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CF3B33">
              <w:rPr>
                <w:i/>
                <w:sz w:val="22"/>
                <w:szCs w:val="22"/>
                <w:lang w:eastAsia="en-US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B7036AD" w14:textId="77777777" w:rsidR="004F15B2" w:rsidRPr="00CF3B33" w:rsidRDefault="00C87C99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3B33">
              <w:rPr>
                <w:b/>
                <w:i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AEE60A4" w14:textId="77777777" w:rsidR="004F15B2" w:rsidRPr="00CF3B33" w:rsidRDefault="00C87C99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3B33">
              <w:rPr>
                <w:b/>
                <w:i/>
                <w:sz w:val="22"/>
                <w:szCs w:val="22"/>
                <w:lang w:eastAsia="en-US"/>
              </w:rPr>
              <w:t>20</w:t>
            </w:r>
          </w:p>
        </w:tc>
      </w:tr>
      <w:tr w:rsidR="004F15B2" w:rsidRPr="00CF3B33" w14:paraId="080E4F13" w14:textId="77777777" w:rsidTr="000B5D4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34F7" w14:textId="77777777" w:rsidR="004F15B2" w:rsidRPr="00CF3B33" w:rsidRDefault="004F15B2" w:rsidP="00FC4354">
            <w:pPr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CF3B33">
              <w:rPr>
                <w:i/>
                <w:sz w:val="22"/>
                <w:szCs w:val="22"/>
                <w:lang w:eastAsia="en-US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C816" w14:textId="77777777" w:rsidR="004F15B2" w:rsidRPr="00CF3B33" w:rsidRDefault="00C87C99" w:rsidP="00FC435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F3B33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E476" w14:textId="77777777" w:rsidR="004F15B2" w:rsidRPr="00CF3B33" w:rsidRDefault="00C87C99" w:rsidP="00FC435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F3B33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4F15B2" w:rsidRPr="00CF3B33" w14:paraId="2E21B450" w14:textId="77777777" w:rsidTr="000B5D4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34F7" w14:textId="77777777" w:rsidR="004F15B2" w:rsidRPr="00CF3B33" w:rsidRDefault="004F15B2" w:rsidP="00FC4354">
            <w:pPr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CF3B33">
              <w:rPr>
                <w:i/>
                <w:sz w:val="22"/>
                <w:szCs w:val="22"/>
                <w:lang w:eastAsia="en-US"/>
              </w:rPr>
              <w:lastRenderedPageBreak/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AFE4" w14:textId="77777777" w:rsidR="004F15B2" w:rsidRPr="00CF3B33" w:rsidRDefault="00C87C99" w:rsidP="00FC435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F3B33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6E3B" w14:textId="77777777" w:rsidR="004F15B2" w:rsidRPr="00CF3B33" w:rsidRDefault="00C87C99" w:rsidP="00FC435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F3B33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4F15B2" w:rsidRPr="00CF3B33" w14:paraId="712D6B0D" w14:textId="77777777" w:rsidTr="000B5D4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2399" w14:textId="77777777" w:rsidR="004F15B2" w:rsidRPr="00CF3B33" w:rsidRDefault="004F15B2" w:rsidP="00FC4354">
            <w:pPr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CF3B33">
              <w:rPr>
                <w:i/>
                <w:sz w:val="22"/>
                <w:szCs w:val="22"/>
                <w:lang w:eastAsia="en-US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89D0" w14:textId="77777777" w:rsidR="004F15B2" w:rsidRPr="00CF3B33" w:rsidRDefault="004F15B2" w:rsidP="00FC435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B33F" w14:textId="77777777" w:rsidR="004F15B2" w:rsidRPr="00CF3B33" w:rsidRDefault="004F15B2" w:rsidP="00FC435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F15B2" w:rsidRPr="00CF3B33" w14:paraId="7867D23B" w14:textId="77777777" w:rsidTr="000B5D4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B29A" w14:textId="77777777" w:rsidR="004F15B2" w:rsidRPr="00CF3B33" w:rsidRDefault="004F15B2" w:rsidP="00FC4354">
            <w:pPr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CF3B33">
              <w:rPr>
                <w:i/>
                <w:sz w:val="22"/>
                <w:szCs w:val="22"/>
                <w:lang w:eastAsia="en-US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B8E7" w14:textId="77777777" w:rsidR="004F15B2" w:rsidRPr="00CF3B33" w:rsidRDefault="004F15B2" w:rsidP="00FC435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529B" w14:textId="77777777" w:rsidR="004F15B2" w:rsidRPr="00CF3B33" w:rsidRDefault="004F15B2" w:rsidP="00FC435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F15B2" w:rsidRPr="00CF3B33" w14:paraId="6FA29BF0" w14:textId="77777777" w:rsidTr="000B5D4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1E0A" w14:textId="77777777" w:rsidR="004F15B2" w:rsidRPr="00CF3B33" w:rsidRDefault="004F15B2" w:rsidP="00FC4354">
            <w:pPr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CF3B33">
              <w:rPr>
                <w:i/>
                <w:sz w:val="22"/>
                <w:szCs w:val="22"/>
                <w:lang w:eastAsia="en-US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422C" w14:textId="77777777" w:rsidR="004F15B2" w:rsidRPr="00CF3B33" w:rsidRDefault="004F15B2" w:rsidP="00FC435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51FA" w14:textId="77777777" w:rsidR="004F15B2" w:rsidRPr="00CF3B33" w:rsidRDefault="004F15B2" w:rsidP="00FC435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F15B2" w:rsidRPr="00CF3B33" w14:paraId="7965909F" w14:textId="77777777" w:rsidTr="000B5D4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4843" w14:textId="77777777" w:rsidR="004F15B2" w:rsidRPr="00CF3B33" w:rsidRDefault="004F15B2" w:rsidP="00FC4354">
            <w:pPr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CF3B33">
              <w:rPr>
                <w:i/>
                <w:sz w:val="22"/>
                <w:szCs w:val="22"/>
                <w:lang w:eastAsia="en-US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18C5" w14:textId="77777777" w:rsidR="004F15B2" w:rsidRPr="00CF3B33" w:rsidRDefault="004F15B2" w:rsidP="00FC435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FCA9" w14:textId="77777777" w:rsidR="004F15B2" w:rsidRPr="00CF3B33" w:rsidRDefault="004F15B2" w:rsidP="00FC435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F15B2" w:rsidRPr="00CF3B33" w14:paraId="06DFB2B1" w14:textId="77777777" w:rsidTr="000B5D4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86A0A90" w14:textId="77777777" w:rsidR="004F15B2" w:rsidRPr="00CF3B33" w:rsidRDefault="004F15B2" w:rsidP="00FC4354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CF3B33">
              <w:rPr>
                <w:b/>
                <w:i/>
                <w:sz w:val="22"/>
                <w:szCs w:val="22"/>
                <w:lang w:eastAsia="en-US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724183F" w14:textId="77777777" w:rsidR="004F15B2" w:rsidRPr="00CF3B33" w:rsidRDefault="00C87C99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3B33">
              <w:rPr>
                <w:b/>
                <w:i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EC2EBE0" w14:textId="77777777" w:rsidR="004F15B2" w:rsidRPr="00CF3B33" w:rsidRDefault="00C87C99" w:rsidP="00FC435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3B33">
              <w:rPr>
                <w:b/>
                <w:i/>
                <w:sz w:val="22"/>
                <w:szCs w:val="22"/>
                <w:lang w:eastAsia="en-US"/>
              </w:rPr>
              <w:t>50</w:t>
            </w:r>
          </w:p>
        </w:tc>
      </w:tr>
      <w:tr w:rsidR="004F15B2" w:rsidRPr="00CF3B33" w14:paraId="307C5CBD" w14:textId="77777777" w:rsidTr="000B5D4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ED6DA43" w14:textId="77777777" w:rsidR="004F15B2" w:rsidRPr="00CF3B33" w:rsidRDefault="004F15B2" w:rsidP="00FC4354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3800B64" w14:textId="77777777" w:rsidR="004F15B2" w:rsidRPr="00CF3B33" w:rsidRDefault="00C87C99" w:rsidP="00FC435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241C703" w14:textId="77777777" w:rsidR="004F15B2" w:rsidRPr="00CF3B33" w:rsidRDefault="00C87C99" w:rsidP="00FC435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F3B33">
              <w:rPr>
                <w:b/>
                <w:sz w:val="22"/>
                <w:szCs w:val="22"/>
                <w:lang w:eastAsia="en-US"/>
              </w:rPr>
              <w:t>2</w:t>
            </w:r>
          </w:p>
        </w:tc>
      </w:tr>
    </w:tbl>
    <w:p w14:paraId="2DFE7D4E" w14:textId="77777777" w:rsidR="004F15B2" w:rsidRPr="00CF3B33" w:rsidRDefault="004F15B2" w:rsidP="00FC4354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2"/>
          <w:szCs w:val="22"/>
        </w:rPr>
      </w:pPr>
      <w:r w:rsidRPr="00CF3B33">
        <w:rPr>
          <w:b/>
          <w:i/>
          <w:sz w:val="22"/>
          <w:szCs w:val="22"/>
        </w:rPr>
        <w:t>*niepotrzebne usunąć</w:t>
      </w:r>
    </w:p>
    <w:p w14:paraId="1719DE1F" w14:textId="77777777" w:rsidR="004F15B2" w:rsidRPr="00CF3B33" w:rsidRDefault="004F15B2" w:rsidP="00FC4354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2"/>
          <w:szCs w:val="22"/>
        </w:rPr>
      </w:pPr>
    </w:p>
    <w:p w14:paraId="566B1B5C" w14:textId="77777777" w:rsidR="004F15B2" w:rsidRPr="00CF3B33" w:rsidRDefault="004F15B2" w:rsidP="00FC435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2"/>
          <w:szCs w:val="22"/>
        </w:rPr>
      </w:pPr>
    </w:p>
    <w:p w14:paraId="660578ED" w14:textId="77777777" w:rsidR="004F15B2" w:rsidRPr="00CF3B33" w:rsidRDefault="004F15B2" w:rsidP="00FC435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2"/>
          <w:szCs w:val="22"/>
        </w:rPr>
      </w:pPr>
      <w:r w:rsidRPr="00CF3B33">
        <w:rPr>
          <w:b/>
          <w:i/>
          <w:sz w:val="22"/>
          <w:szCs w:val="22"/>
        </w:rPr>
        <w:t>Przyjmuję do realizacji</w:t>
      </w:r>
      <w:r w:rsidRPr="00CF3B33">
        <w:rPr>
          <w:i/>
          <w:sz w:val="22"/>
          <w:szCs w:val="22"/>
        </w:rPr>
        <w:t xml:space="preserve">    (data i czytelne  podpisy osób prowadzących przedmiot w danym roku akademickim)</w:t>
      </w:r>
    </w:p>
    <w:p w14:paraId="7AFD1A80" w14:textId="77777777" w:rsidR="004F15B2" w:rsidRPr="00CF3B33" w:rsidRDefault="004F15B2" w:rsidP="00FC435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2"/>
          <w:szCs w:val="22"/>
        </w:rPr>
      </w:pPr>
    </w:p>
    <w:p w14:paraId="5AEE8ABF" w14:textId="77777777" w:rsidR="004F15B2" w:rsidRPr="00CF3B33" w:rsidRDefault="004F15B2" w:rsidP="00FC435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2"/>
          <w:szCs w:val="22"/>
        </w:rPr>
      </w:pPr>
    </w:p>
    <w:p w14:paraId="0C4DB11C" w14:textId="77777777" w:rsidR="004F15B2" w:rsidRPr="00CF3B33" w:rsidRDefault="004F15B2" w:rsidP="00FC4354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2"/>
          <w:szCs w:val="22"/>
        </w:rPr>
      </w:pPr>
      <w:r w:rsidRPr="00CF3B33">
        <w:rPr>
          <w:i/>
          <w:sz w:val="22"/>
          <w:szCs w:val="22"/>
        </w:rPr>
        <w:tab/>
      </w:r>
      <w:r w:rsidRPr="00CF3B33">
        <w:rPr>
          <w:i/>
          <w:sz w:val="22"/>
          <w:szCs w:val="22"/>
        </w:rPr>
        <w:tab/>
      </w:r>
      <w:r w:rsidRPr="00CF3B33">
        <w:rPr>
          <w:i/>
          <w:sz w:val="22"/>
          <w:szCs w:val="22"/>
        </w:rPr>
        <w:tab/>
        <w:t xml:space="preserve">             ............................................................................................................................</w:t>
      </w:r>
    </w:p>
    <w:p w14:paraId="1B902BFB" w14:textId="77777777" w:rsidR="004F15B2" w:rsidRPr="00CF3B33" w:rsidRDefault="004F15B2" w:rsidP="00FC4354">
      <w:pPr>
        <w:rPr>
          <w:sz w:val="22"/>
          <w:szCs w:val="22"/>
        </w:rPr>
      </w:pPr>
    </w:p>
    <w:p w14:paraId="04F4077E" w14:textId="77777777" w:rsidR="004F15B2" w:rsidRPr="00CF3B33" w:rsidRDefault="004F15B2" w:rsidP="00FC4354">
      <w:pPr>
        <w:rPr>
          <w:sz w:val="22"/>
          <w:szCs w:val="22"/>
        </w:rPr>
      </w:pPr>
    </w:p>
    <w:p w14:paraId="20D00EF1" w14:textId="77777777" w:rsidR="004F15B2" w:rsidRPr="00CF3B33" w:rsidRDefault="004F15B2" w:rsidP="00FC4354">
      <w:pPr>
        <w:rPr>
          <w:sz w:val="22"/>
          <w:szCs w:val="22"/>
        </w:rPr>
      </w:pPr>
    </w:p>
    <w:p w14:paraId="68DA06CB" w14:textId="77777777" w:rsidR="004F15B2" w:rsidRPr="00CF3B33" w:rsidRDefault="004F15B2" w:rsidP="00FC4354">
      <w:pPr>
        <w:rPr>
          <w:sz w:val="22"/>
          <w:szCs w:val="22"/>
        </w:rPr>
      </w:pPr>
    </w:p>
    <w:p w14:paraId="0F439262" w14:textId="77777777" w:rsidR="00E1595E" w:rsidRPr="00CF3B33" w:rsidRDefault="00E1595E" w:rsidP="00FC4354">
      <w:pPr>
        <w:rPr>
          <w:sz w:val="22"/>
          <w:szCs w:val="22"/>
        </w:rPr>
      </w:pPr>
    </w:p>
    <w:sectPr w:rsidR="00E1595E" w:rsidRPr="00CF3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450F16BF"/>
    <w:multiLevelType w:val="hybridMultilevel"/>
    <w:tmpl w:val="D02A52E2"/>
    <w:lvl w:ilvl="0" w:tplc="CC36E904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4" w15:restartNumberingAfterBreak="0">
    <w:nsid w:val="69790D3F"/>
    <w:multiLevelType w:val="hybridMultilevel"/>
    <w:tmpl w:val="74704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5B2"/>
    <w:rsid w:val="000233AC"/>
    <w:rsid w:val="00023D4D"/>
    <w:rsid w:val="0009760C"/>
    <w:rsid w:val="000979BE"/>
    <w:rsid w:val="00103F2F"/>
    <w:rsid w:val="00147617"/>
    <w:rsid w:val="00160F4E"/>
    <w:rsid w:val="00174C1C"/>
    <w:rsid w:val="001D2102"/>
    <w:rsid w:val="001E24C6"/>
    <w:rsid w:val="001E7259"/>
    <w:rsid w:val="001F0B89"/>
    <w:rsid w:val="0023451F"/>
    <w:rsid w:val="00393D6C"/>
    <w:rsid w:val="003B37B6"/>
    <w:rsid w:val="003D399F"/>
    <w:rsid w:val="003E5642"/>
    <w:rsid w:val="00411F89"/>
    <w:rsid w:val="00420995"/>
    <w:rsid w:val="00472B4D"/>
    <w:rsid w:val="00496DE8"/>
    <w:rsid w:val="004F15B2"/>
    <w:rsid w:val="005504CE"/>
    <w:rsid w:val="00565848"/>
    <w:rsid w:val="0058004F"/>
    <w:rsid w:val="00584144"/>
    <w:rsid w:val="005B10BC"/>
    <w:rsid w:val="005C4CC2"/>
    <w:rsid w:val="00634C94"/>
    <w:rsid w:val="00664895"/>
    <w:rsid w:val="00683043"/>
    <w:rsid w:val="006E6BD5"/>
    <w:rsid w:val="00715EDC"/>
    <w:rsid w:val="0072110E"/>
    <w:rsid w:val="00763B16"/>
    <w:rsid w:val="007D080A"/>
    <w:rsid w:val="007D7DD8"/>
    <w:rsid w:val="00821A4E"/>
    <w:rsid w:val="00853CB5"/>
    <w:rsid w:val="008D2F52"/>
    <w:rsid w:val="009035E0"/>
    <w:rsid w:val="009147C0"/>
    <w:rsid w:val="009171EA"/>
    <w:rsid w:val="0098745E"/>
    <w:rsid w:val="009A7F12"/>
    <w:rsid w:val="009B2677"/>
    <w:rsid w:val="009D3835"/>
    <w:rsid w:val="009D5A98"/>
    <w:rsid w:val="009F464E"/>
    <w:rsid w:val="00A50C3D"/>
    <w:rsid w:val="00B1750F"/>
    <w:rsid w:val="00B83071"/>
    <w:rsid w:val="00B86B14"/>
    <w:rsid w:val="00BD08AE"/>
    <w:rsid w:val="00C60819"/>
    <w:rsid w:val="00C65777"/>
    <w:rsid w:val="00C87C99"/>
    <w:rsid w:val="00CC08CF"/>
    <w:rsid w:val="00CC4904"/>
    <w:rsid w:val="00CF3B33"/>
    <w:rsid w:val="00D045FB"/>
    <w:rsid w:val="00D6000C"/>
    <w:rsid w:val="00E01ADA"/>
    <w:rsid w:val="00E1595E"/>
    <w:rsid w:val="00ED08A5"/>
    <w:rsid w:val="00ED2660"/>
    <w:rsid w:val="00ED755F"/>
    <w:rsid w:val="00F02B78"/>
    <w:rsid w:val="00FC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270DD"/>
  <w15:chartTrackingRefBased/>
  <w15:docId w15:val="{AD10478D-F2C3-4F0B-831A-6F4030BE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1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F15B2"/>
    <w:pPr>
      <w:spacing w:before="100" w:beforeAutospacing="1" w:after="100" w:afterAutospacing="1"/>
    </w:pPr>
    <w:rPr>
      <w:rFonts w:eastAsia="Calibri"/>
    </w:rPr>
  </w:style>
  <w:style w:type="paragraph" w:styleId="Stopka">
    <w:name w:val="footer"/>
    <w:basedOn w:val="Normalny"/>
    <w:link w:val="StopkaZnak"/>
    <w:uiPriority w:val="99"/>
    <w:semiHidden/>
    <w:unhideWhenUsed/>
    <w:rsid w:val="004F15B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4F15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2">
    <w:name w:val="Body text (2)_"/>
    <w:link w:val="Bodytext20"/>
    <w:locked/>
    <w:rsid w:val="004F15B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F15B2"/>
    <w:pPr>
      <w:shd w:val="clear" w:color="auto" w:fill="FFFFFF"/>
      <w:spacing w:line="326" w:lineRule="exact"/>
      <w:ind w:hanging="200"/>
      <w:jc w:val="right"/>
    </w:pPr>
    <w:rPr>
      <w:sz w:val="19"/>
      <w:szCs w:val="19"/>
      <w:lang w:eastAsia="en-US"/>
    </w:rPr>
  </w:style>
  <w:style w:type="character" w:customStyle="1" w:styleId="Bodytext3">
    <w:name w:val="Body text (3)_"/>
    <w:link w:val="Bodytext30"/>
    <w:locked/>
    <w:rsid w:val="004F15B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4F15B2"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903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1047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Mazurek</dc:creator>
  <cp:keywords/>
  <dc:description/>
  <cp:lastModifiedBy>Ewelina Bator</cp:lastModifiedBy>
  <cp:revision>2</cp:revision>
  <dcterms:created xsi:type="dcterms:W3CDTF">2025-10-29T14:05:00Z</dcterms:created>
  <dcterms:modified xsi:type="dcterms:W3CDTF">2025-10-29T14:05:00Z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7a5e583e-d791-47ae-ba20-e58fab33c8b6</vt:lpwstr>
  </property>
</Properties>
</file>